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D3" w:rsidRPr="00CF3CBE" w:rsidRDefault="007A5ED3" w:rsidP="00C31C57">
      <w:pPr>
        <w:pStyle w:val="a5"/>
        <w:jc w:val="center"/>
        <w:rPr>
          <w:rFonts w:ascii="Times New Roman" w:hAnsi="Times New Roman"/>
          <w:sz w:val="28"/>
          <w:szCs w:val="28"/>
        </w:rPr>
      </w:pPr>
      <w:r>
        <w:rPr>
          <w:rFonts w:ascii="Times New Roman" w:hAnsi="Times New Roman"/>
          <w:b/>
          <w:sz w:val="28"/>
          <w:szCs w:val="28"/>
        </w:rPr>
        <w:t xml:space="preserve">                                                    </w:t>
      </w:r>
      <w:r w:rsidRPr="00CF3CBE">
        <w:rPr>
          <w:rFonts w:ascii="Times New Roman" w:hAnsi="Times New Roman"/>
          <w:sz w:val="28"/>
          <w:szCs w:val="28"/>
        </w:rPr>
        <w:t>УТВЕРЖДАЮ</w:t>
      </w:r>
    </w:p>
    <w:p w:rsidR="007A5ED3" w:rsidRPr="00CF3CBE" w:rsidRDefault="007A5ED3" w:rsidP="00C31C57">
      <w:pPr>
        <w:pStyle w:val="a5"/>
        <w:jc w:val="center"/>
        <w:rPr>
          <w:rFonts w:ascii="Times New Roman" w:hAnsi="Times New Roman"/>
          <w:sz w:val="28"/>
          <w:szCs w:val="28"/>
        </w:rPr>
      </w:pPr>
    </w:p>
    <w:p w:rsidR="007A5ED3" w:rsidRPr="00CF3CBE" w:rsidRDefault="007A5ED3" w:rsidP="00C31C57">
      <w:pPr>
        <w:pStyle w:val="a5"/>
        <w:jc w:val="center"/>
        <w:rPr>
          <w:rFonts w:ascii="Times New Roman" w:hAnsi="Times New Roman"/>
          <w:sz w:val="28"/>
          <w:szCs w:val="28"/>
        </w:rPr>
      </w:pPr>
      <w:r w:rsidRPr="00CF3CBE">
        <w:rPr>
          <w:rFonts w:ascii="Times New Roman" w:hAnsi="Times New Roman"/>
          <w:sz w:val="28"/>
          <w:szCs w:val="28"/>
        </w:rPr>
        <w:t xml:space="preserve">                                                                 Глава администрации</w:t>
      </w:r>
    </w:p>
    <w:p w:rsidR="007A5ED3" w:rsidRPr="00CF3CBE" w:rsidRDefault="007A5ED3" w:rsidP="00C31C57">
      <w:pPr>
        <w:pStyle w:val="a5"/>
        <w:jc w:val="center"/>
        <w:rPr>
          <w:rFonts w:ascii="Times New Roman" w:hAnsi="Times New Roman"/>
          <w:sz w:val="28"/>
          <w:szCs w:val="28"/>
        </w:rPr>
      </w:pPr>
      <w:r w:rsidRPr="00CF3CBE">
        <w:rPr>
          <w:rFonts w:ascii="Times New Roman" w:hAnsi="Times New Roman"/>
          <w:sz w:val="28"/>
          <w:szCs w:val="28"/>
        </w:rPr>
        <w:t xml:space="preserve">                                                                               муниципального образования</w:t>
      </w:r>
    </w:p>
    <w:p w:rsidR="007A5ED3" w:rsidRPr="00CF3CBE" w:rsidRDefault="007A5ED3" w:rsidP="00C31C57">
      <w:pPr>
        <w:pStyle w:val="a5"/>
        <w:jc w:val="center"/>
        <w:rPr>
          <w:rFonts w:ascii="Times New Roman" w:hAnsi="Times New Roman"/>
          <w:sz w:val="28"/>
          <w:szCs w:val="28"/>
        </w:rPr>
      </w:pPr>
      <w:r w:rsidRPr="00CF3CBE">
        <w:rPr>
          <w:rFonts w:ascii="Times New Roman" w:hAnsi="Times New Roman"/>
          <w:sz w:val="28"/>
          <w:szCs w:val="28"/>
        </w:rPr>
        <w:t xml:space="preserve">                                                                 «Мелекесский район»</w:t>
      </w:r>
    </w:p>
    <w:p w:rsidR="007A5ED3" w:rsidRPr="00CF3CBE" w:rsidRDefault="007A5ED3" w:rsidP="00C31C57">
      <w:pPr>
        <w:pStyle w:val="a5"/>
        <w:jc w:val="center"/>
        <w:rPr>
          <w:rFonts w:ascii="Times New Roman" w:hAnsi="Times New Roman"/>
          <w:sz w:val="28"/>
          <w:szCs w:val="28"/>
        </w:rPr>
      </w:pPr>
      <w:r w:rsidRPr="00CF3CBE">
        <w:rPr>
          <w:rFonts w:ascii="Times New Roman" w:hAnsi="Times New Roman"/>
          <w:sz w:val="28"/>
          <w:szCs w:val="28"/>
        </w:rPr>
        <w:t xml:space="preserve">                                                                  Ульяновской области </w:t>
      </w:r>
    </w:p>
    <w:p w:rsidR="007A5ED3" w:rsidRPr="00CF3CBE" w:rsidRDefault="007A5ED3" w:rsidP="00C31C57">
      <w:pPr>
        <w:pStyle w:val="a5"/>
        <w:jc w:val="center"/>
        <w:rPr>
          <w:rFonts w:ascii="Times New Roman" w:hAnsi="Times New Roman"/>
          <w:sz w:val="28"/>
          <w:szCs w:val="28"/>
        </w:rPr>
      </w:pPr>
    </w:p>
    <w:p w:rsidR="007A5ED3" w:rsidRPr="00CF3CBE" w:rsidRDefault="007A5ED3" w:rsidP="00BF575C">
      <w:pPr>
        <w:pStyle w:val="a5"/>
        <w:jc w:val="center"/>
        <w:rPr>
          <w:rFonts w:ascii="Times New Roman" w:hAnsi="Times New Roman"/>
          <w:sz w:val="28"/>
          <w:szCs w:val="28"/>
        </w:rPr>
      </w:pPr>
      <w:r>
        <w:rPr>
          <w:rFonts w:ascii="Times New Roman" w:hAnsi="Times New Roman"/>
          <w:sz w:val="28"/>
          <w:szCs w:val="28"/>
        </w:rPr>
        <w:t xml:space="preserve">                                                                                  </w:t>
      </w:r>
      <w:r w:rsidRPr="00CF3CBE">
        <w:rPr>
          <w:rFonts w:ascii="Times New Roman" w:hAnsi="Times New Roman"/>
          <w:sz w:val="28"/>
          <w:szCs w:val="28"/>
        </w:rPr>
        <w:t>___________</w:t>
      </w:r>
      <w:r>
        <w:rPr>
          <w:rFonts w:ascii="Times New Roman" w:hAnsi="Times New Roman"/>
          <w:sz w:val="28"/>
          <w:szCs w:val="28"/>
        </w:rPr>
        <w:t xml:space="preserve">С.А. </w:t>
      </w:r>
      <w:proofErr w:type="spellStart"/>
      <w:r>
        <w:rPr>
          <w:rFonts w:ascii="Times New Roman" w:hAnsi="Times New Roman"/>
          <w:sz w:val="28"/>
          <w:szCs w:val="28"/>
        </w:rPr>
        <w:t>Сандрюков</w:t>
      </w:r>
      <w:proofErr w:type="spellEnd"/>
    </w:p>
    <w:p w:rsidR="007A5ED3" w:rsidRPr="00CF3CBE" w:rsidRDefault="007A5ED3" w:rsidP="00B371BB">
      <w:pPr>
        <w:pStyle w:val="a5"/>
        <w:jc w:val="right"/>
        <w:rPr>
          <w:rFonts w:ascii="Times New Roman" w:hAnsi="Times New Roman"/>
          <w:sz w:val="28"/>
          <w:szCs w:val="28"/>
        </w:rPr>
      </w:pPr>
      <w:r>
        <w:rPr>
          <w:rFonts w:ascii="Times New Roman" w:hAnsi="Times New Roman"/>
          <w:sz w:val="28"/>
          <w:szCs w:val="28"/>
        </w:rPr>
        <w:t>_____   ______________ 2018</w:t>
      </w:r>
      <w:r w:rsidRPr="00CF3CBE">
        <w:rPr>
          <w:rFonts w:ascii="Times New Roman" w:hAnsi="Times New Roman"/>
          <w:sz w:val="28"/>
          <w:szCs w:val="28"/>
        </w:rPr>
        <w:t>г.</w:t>
      </w:r>
    </w:p>
    <w:p w:rsidR="007A5ED3" w:rsidRPr="00CF3CBE" w:rsidRDefault="007A5ED3" w:rsidP="00B31D14">
      <w:pPr>
        <w:pStyle w:val="a5"/>
        <w:jc w:val="center"/>
        <w:rPr>
          <w:rFonts w:ascii="Times New Roman" w:hAnsi="Times New Roman"/>
          <w:sz w:val="28"/>
          <w:szCs w:val="28"/>
        </w:rPr>
      </w:pPr>
    </w:p>
    <w:p w:rsidR="007A5ED3" w:rsidRDefault="007A5ED3" w:rsidP="00B31D14">
      <w:pPr>
        <w:pStyle w:val="a5"/>
        <w:jc w:val="center"/>
        <w:rPr>
          <w:rFonts w:ascii="Times New Roman" w:hAnsi="Times New Roman"/>
          <w:b/>
          <w:sz w:val="28"/>
          <w:szCs w:val="28"/>
        </w:rPr>
      </w:pPr>
    </w:p>
    <w:p w:rsidR="007A5ED3" w:rsidRDefault="007A5ED3" w:rsidP="00B31D14">
      <w:pPr>
        <w:pStyle w:val="a5"/>
        <w:jc w:val="center"/>
        <w:rPr>
          <w:rFonts w:ascii="Times New Roman" w:hAnsi="Times New Roman"/>
          <w:b/>
          <w:sz w:val="28"/>
          <w:szCs w:val="28"/>
        </w:rPr>
      </w:pPr>
    </w:p>
    <w:p w:rsidR="007A5ED3" w:rsidRDefault="007A5ED3" w:rsidP="00B31D14">
      <w:pPr>
        <w:pStyle w:val="a5"/>
        <w:jc w:val="center"/>
        <w:rPr>
          <w:rFonts w:ascii="Times New Roman" w:hAnsi="Times New Roman"/>
          <w:b/>
          <w:sz w:val="28"/>
          <w:szCs w:val="28"/>
        </w:rPr>
      </w:pPr>
    </w:p>
    <w:p w:rsidR="007A5ED3" w:rsidRDefault="007A5ED3" w:rsidP="00B31D14">
      <w:pPr>
        <w:pStyle w:val="a5"/>
        <w:jc w:val="center"/>
        <w:rPr>
          <w:rFonts w:ascii="Times New Roman" w:hAnsi="Times New Roman"/>
          <w:b/>
          <w:sz w:val="28"/>
          <w:szCs w:val="28"/>
        </w:rPr>
      </w:pPr>
    </w:p>
    <w:p w:rsidR="007A5ED3" w:rsidRDefault="007A5ED3" w:rsidP="00B31D14">
      <w:pPr>
        <w:pStyle w:val="a5"/>
        <w:jc w:val="center"/>
        <w:rPr>
          <w:rFonts w:ascii="Times New Roman" w:hAnsi="Times New Roman"/>
          <w:b/>
          <w:sz w:val="28"/>
          <w:szCs w:val="28"/>
        </w:rPr>
      </w:pPr>
    </w:p>
    <w:p w:rsidR="007A5ED3" w:rsidRDefault="007A5ED3" w:rsidP="00B31D14">
      <w:pPr>
        <w:pStyle w:val="a5"/>
        <w:jc w:val="center"/>
        <w:rPr>
          <w:rFonts w:ascii="Times New Roman" w:hAnsi="Times New Roman"/>
          <w:b/>
          <w:sz w:val="28"/>
          <w:szCs w:val="28"/>
        </w:rPr>
      </w:pPr>
    </w:p>
    <w:p w:rsidR="007A5ED3" w:rsidRDefault="007A5ED3" w:rsidP="00B31D14">
      <w:pPr>
        <w:pStyle w:val="a5"/>
        <w:jc w:val="center"/>
        <w:rPr>
          <w:rFonts w:ascii="Times New Roman" w:hAnsi="Times New Roman"/>
          <w:b/>
          <w:sz w:val="28"/>
          <w:szCs w:val="28"/>
        </w:rPr>
      </w:pPr>
    </w:p>
    <w:p w:rsidR="007A5ED3" w:rsidRDefault="007A5ED3" w:rsidP="00B31D14">
      <w:pPr>
        <w:pStyle w:val="a5"/>
        <w:jc w:val="center"/>
        <w:rPr>
          <w:rFonts w:ascii="Times New Roman" w:hAnsi="Times New Roman"/>
          <w:b/>
          <w:sz w:val="28"/>
          <w:szCs w:val="28"/>
        </w:rPr>
      </w:pPr>
    </w:p>
    <w:p w:rsidR="007A5ED3" w:rsidRDefault="007A5ED3" w:rsidP="00B371BB">
      <w:pPr>
        <w:pStyle w:val="a5"/>
        <w:rPr>
          <w:rFonts w:ascii="Times New Roman" w:hAnsi="Times New Roman"/>
          <w:b/>
          <w:sz w:val="28"/>
          <w:szCs w:val="28"/>
        </w:rPr>
      </w:pPr>
    </w:p>
    <w:p w:rsidR="007A5ED3" w:rsidRDefault="007A5ED3" w:rsidP="00B31D14">
      <w:pPr>
        <w:pStyle w:val="a5"/>
        <w:jc w:val="center"/>
        <w:rPr>
          <w:rFonts w:ascii="Times New Roman" w:hAnsi="Times New Roman"/>
          <w:b/>
          <w:sz w:val="32"/>
          <w:szCs w:val="32"/>
        </w:rPr>
      </w:pPr>
      <w:r w:rsidRPr="00B371BB">
        <w:rPr>
          <w:rFonts w:ascii="Times New Roman" w:hAnsi="Times New Roman"/>
          <w:b/>
          <w:sz w:val="32"/>
          <w:szCs w:val="32"/>
        </w:rPr>
        <w:t>Пояснительная записка</w:t>
      </w:r>
    </w:p>
    <w:p w:rsidR="007A5ED3" w:rsidRPr="00B371BB" w:rsidRDefault="007A5ED3" w:rsidP="00B31D14">
      <w:pPr>
        <w:pStyle w:val="a5"/>
        <w:jc w:val="center"/>
        <w:rPr>
          <w:rFonts w:ascii="Times New Roman" w:hAnsi="Times New Roman"/>
          <w:b/>
          <w:sz w:val="32"/>
          <w:szCs w:val="32"/>
        </w:rPr>
      </w:pPr>
    </w:p>
    <w:p w:rsidR="007A5ED3" w:rsidRPr="00780005" w:rsidRDefault="007A5ED3" w:rsidP="00B371BB">
      <w:pPr>
        <w:pStyle w:val="a5"/>
        <w:jc w:val="center"/>
        <w:rPr>
          <w:rFonts w:ascii="Times New Roman" w:hAnsi="Times New Roman"/>
          <w:b/>
          <w:sz w:val="28"/>
          <w:szCs w:val="28"/>
        </w:rPr>
      </w:pPr>
      <w:r>
        <w:rPr>
          <w:rFonts w:ascii="Times New Roman" w:hAnsi="Times New Roman"/>
          <w:b/>
          <w:sz w:val="28"/>
          <w:szCs w:val="28"/>
        </w:rPr>
        <w:t>К докладу Главы а</w:t>
      </w:r>
      <w:r w:rsidRPr="00780005">
        <w:rPr>
          <w:rFonts w:ascii="Times New Roman" w:hAnsi="Times New Roman"/>
          <w:b/>
          <w:sz w:val="28"/>
          <w:szCs w:val="28"/>
        </w:rPr>
        <w:t>дминистрации муниципального образования</w:t>
      </w:r>
    </w:p>
    <w:p w:rsidR="007A5ED3" w:rsidRDefault="007A5ED3" w:rsidP="00B31D14">
      <w:pPr>
        <w:pStyle w:val="a5"/>
        <w:jc w:val="center"/>
        <w:rPr>
          <w:rFonts w:ascii="Times New Roman" w:hAnsi="Times New Roman"/>
          <w:b/>
          <w:sz w:val="28"/>
          <w:szCs w:val="28"/>
        </w:rPr>
      </w:pPr>
      <w:r w:rsidRPr="00780005">
        <w:rPr>
          <w:rFonts w:ascii="Times New Roman" w:hAnsi="Times New Roman"/>
          <w:b/>
          <w:sz w:val="28"/>
          <w:szCs w:val="28"/>
        </w:rPr>
        <w:t>«Мелекесский район»</w:t>
      </w:r>
      <w:r>
        <w:rPr>
          <w:rFonts w:ascii="Times New Roman" w:hAnsi="Times New Roman"/>
          <w:b/>
          <w:sz w:val="28"/>
          <w:szCs w:val="28"/>
        </w:rPr>
        <w:t xml:space="preserve"> Ульяновской области </w:t>
      </w:r>
    </w:p>
    <w:p w:rsidR="007A5ED3" w:rsidRDefault="007A5ED3" w:rsidP="00B31D14">
      <w:pPr>
        <w:pStyle w:val="a5"/>
        <w:jc w:val="center"/>
        <w:rPr>
          <w:rFonts w:ascii="Times New Roman" w:hAnsi="Times New Roman"/>
          <w:b/>
          <w:sz w:val="28"/>
          <w:szCs w:val="28"/>
        </w:rPr>
      </w:pPr>
      <w:r w:rsidRPr="00780005">
        <w:rPr>
          <w:rFonts w:ascii="Times New Roman" w:hAnsi="Times New Roman"/>
          <w:b/>
          <w:sz w:val="28"/>
          <w:szCs w:val="28"/>
        </w:rPr>
        <w:t xml:space="preserve"> </w:t>
      </w:r>
      <w:proofErr w:type="spellStart"/>
      <w:r>
        <w:rPr>
          <w:rFonts w:ascii="Times New Roman" w:hAnsi="Times New Roman"/>
          <w:b/>
          <w:sz w:val="28"/>
          <w:szCs w:val="28"/>
        </w:rPr>
        <w:t>Сандрюкова</w:t>
      </w:r>
      <w:proofErr w:type="spellEnd"/>
      <w:r>
        <w:rPr>
          <w:rFonts w:ascii="Times New Roman" w:hAnsi="Times New Roman"/>
          <w:b/>
          <w:sz w:val="28"/>
          <w:szCs w:val="28"/>
        </w:rPr>
        <w:t xml:space="preserve"> Сергея Александровича</w:t>
      </w:r>
    </w:p>
    <w:p w:rsidR="007A5ED3" w:rsidRDefault="007A5ED3" w:rsidP="00B371BB">
      <w:pPr>
        <w:pStyle w:val="a5"/>
        <w:jc w:val="center"/>
        <w:rPr>
          <w:rFonts w:ascii="Times New Roman" w:hAnsi="Times New Roman"/>
          <w:b/>
          <w:sz w:val="28"/>
          <w:szCs w:val="28"/>
        </w:rPr>
      </w:pPr>
      <w:r>
        <w:rPr>
          <w:rFonts w:ascii="Times New Roman" w:hAnsi="Times New Roman"/>
          <w:b/>
          <w:sz w:val="28"/>
          <w:szCs w:val="28"/>
        </w:rPr>
        <w:t xml:space="preserve">«О достигнутых значениях показателей для оценки </w:t>
      </w:r>
      <w:proofErr w:type="gramStart"/>
      <w:r>
        <w:rPr>
          <w:rFonts w:ascii="Times New Roman" w:hAnsi="Times New Roman"/>
          <w:b/>
          <w:sz w:val="28"/>
          <w:szCs w:val="28"/>
        </w:rPr>
        <w:t>эффективности деятельности органов местного самоуправления городских округов</w:t>
      </w:r>
      <w:proofErr w:type="gramEnd"/>
      <w:r>
        <w:rPr>
          <w:rFonts w:ascii="Times New Roman" w:hAnsi="Times New Roman"/>
          <w:b/>
          <w:sz w:val="28"/>
          <w:szCs w:val="28"/>
        </w:rPr>
        <w:t xml:space="preserve"> и муниципальных районов за 2017 год и их планируемых значениях</w:t>
      </w:r>
    </w:p>
    <w:p w:rsidR="007A5ED3" w:rsidRPr="00780005" w:rsidRDefault="007A5ED3" w:rsidP="00B371BB">
      <w:pPr>
        <w:pStyle w:val="a5"/>
        <w:jc w:val="center"/>
        <w:rPr>
          <w:rFonts w:ascii="Times New Roman" w:hAnsi="Times New Roman"/>
          <w:b/>
          <w:sz w:val="28"/>
          <w:szCs w:val="28"/>
        </w:rPr>
      </w:pPr>
      <w:r>
        <w:rPr>
          <w:rFonts w:ascii="Times New Roman" w:hAnsi="Times New Roman"/>
          <w:b/>
          <w:sz w:val="28"/>
          <w:szCs w:val="28"/>
        </w:rPr>
        <w:t xml:space="preserve"> на  трехлетний период»</w:t>
      </w: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B31D14">
      <w:pPr>
        <w:pStyle w:val="a5"/>
        <w:jc w:val="both"/>
        <w:rPr>
          <w:rFonts w:ascii="Times New Roman" w:hAnsi="Times New Roman"/>
          <w:sz w:val="28"/>
          <w:szCs w:val="28"/>
        </w:rPr>
      </w:pPr>
    </w:p>
    <w:p w:rsidR="007A5ED3" w:rsidRDefault="007A5ED3" w:rsidP="009D0C32">
      <w:pPr>
        <w:pStyle w:val="a5"/>
        <w:rPr>
          <w:rFonts w:ascii="Times New Roman" w:hAnsi="Times New Roman"/>
          <w:b/>
          <w:sz w:val="28"/>
          <w:szCs w:val="28"/>
        </w:rPr>
      </w:pPr>
    </w:p>
    <w:p w:rsidR="007A5ED3" w:rsidRDefault="007A5ED3" w:rsidP="00C31C57">
      <w:pPr>
        <w:pStyle w:val="a5"/>
        <w:numPr>
          <w:ilvl w:val="0"/>
          <w:numId w:val="1"/>
        </w:numPr>
        <w:ind w:firstLine="709"/>
        <w:jc w:val="center"/>
        <w:rPr>
          <w:rFonts w:ascii="Times New Roman" w:hAnsi="Times New Roman"/>
          <w:b/>
          <w:sz w:val="28"/>
          <w:szCs w:val="28"/>
        </w:rPr>
      </w:pPr>
      <w:r w:rsidRPr="00AF648A">
        <w:rPr>
          <w:rFonts w:ascii="Times New Roman" w:hAnsi="Times New Roman"/>
          <w:b/>
          <w:sz w:val="28"/>
          <w:szCs w:val="28"/>
        </w:rPr>
        <w:lastRenderedPageBreak/>
        <w:t>Экономическое развитие</w:t>
      </w:r>
    </w:p>
    <w:p w:rsidR="007A5ED3" w:rsidRDefault="007A5ED3" w:rsidP="00D15271">
      <w:pPr>
        <w:pStyle w:val="a5"/>
        <w:jc w:val="center"/>
        <w:rPr>
          <w:rFonts w:ascii="Times New Roman" w:hAnsi="Times New Roman"/>
          <w:b/>
          <w:sz w:val="28"/>
          <w:szCs w:val="28"/>
        </w:rPr>
      </w:pPr>
    </w:p>
    <w:p w:rsidR="007A5ED3" w:rsidRPr="00201D18" w:rsidRDefault="007A5ED3" w:rsidP="00D15271">
      <w:pPr>
        <w:pStyle w:val="a5"/>
        <w:jc w:val="both"/>
        <w:rPr>
          <w:rFonts w:ascii="Times New Roman" w:hAnsi="Times New Roman"/>
          <w:b/>
          <w:sz w:val="28"/>
          <w:szCs w:val="28"/>
        </w:rPr>
      </w:pPr>
      <w:r>
        <w:rPr>
          <w:rFonts w:ascii="Times New Roman" w:hAnsi="Times New Roman"/>
          <w:b/>
          <w:sz w:val="28"/>
          <w:szCs w:val="28"/>
        </w:rPr>
        <w:t xml:space="preserve">         </w:t>
      </w:r>
      <w:r w:rsidRPr="00201D18">
        <w:rPr>
          <w:rFonts w:ascii="Times New Roman" w:hAnsi="Times New Roman"/>
          <w:b/>
          <w:sz w:val="28"/>
          <w:szCs w:val="28"/>
        </w:rPr>
        <w:t>Результаты социально-экономического развития по итогам 2017 года.</w:t>
      </w:r>
    </w:p>
    <w:p w:rsidR="007A5ED3" w:rsidRDefault="007A5ED3" w:rsidP="00D15271">
      <w:pPr>
        <w:pStyle w:val="a5"/>
        <w:jc w:val="center"/>
        <w:rPr>
          <w:rFonts w:ascii="Times New Roman" w:hAnsi="Times New Roman"/>
          <w:b/>
          <w:sz w:val="28"/>
          <w:szCs w:val="28"/>
        </w:rPr>
      </w:pPr>
    </w:p>
    <w:p w:rsidR="007A5ED3" w:rsidRDefault="007A5ED3" w:rsidP="007441A0">
      <w:pPr>
        <w:pStyle w:val="a5"/>
        <w:jc w:val="both"/>
        <w:rPr>
          <w:rFonts w:ascii="Times New Roman" w:hAnsi="Times New Roman"/>
          <w:sz w:val="28"/>
          <w:szCs w:val="28"/>
        </w:rPr>
      </w:pPr>
      <w:r>
        <w:rPr>
          <w:rFonts w:ascii="Times New Roman" w:hAnsi="Times New Roman"/>
          <w:sz w:val="28"/>
          <w:szCs w:val="28"/>
        </w:rPr>
        <w:t xml:space="preserve">          В областном рейтинге «Качество жизни» в 2017 году  МО «Мелекесский  район» вошел  в  пятерку лидеров муниципальных образований Ульяновской области,  достигнув  высоких показателей  в следующих  сферах:</w:t>
      </w:r>
    </w:p>
    <w:p w:rsidR="007A5ED3" w:rsidRDefault="007A5ED3" w:rsidP="007441A0">
      <w:pPr>
        <w:pStyle w:val="a5"/>
        <w:jc w:val="both"/>
        <w:rPr>
          <w:rFonts w:ascii="Times New Roman" w:hAnsi="Times New Roman"/>
          <w:sz w:val="28"/>
          <w:szCs w:val="28"/>
        </w:rPr>
      </w:pPr>
      <w:r>
        <w:rPr>
          <w:rFonts w:ascii="Times New Roman" w:hAnsi="Times New Roman"/>
          <w:sz w:val="28"/>
          <w:szCs w:val="28"/>
        </w:rPr>
        <w:t xml:space="preserve">          - </w:t>
      </w:r>
      <w:r w:rsidRPr="00201D18">
        <w:rPr>
          <w:rFonts w:ascii="Times New Roman" w:hAnsi="Times New Roman"/>
          <w:sz w:val="28"/>
          <w:szCs w:val="28"/>
        </w:rPr>
        <w:t>4 место в блоке «благоустройство и инфраст</w:t>
      </w:r>
      <w:r>
        <w:rPr>
          <w:rFonts w:ascii="Times New Roman" w:hAnsi="Times New Roman"/>
          <w:sz w:val="28"/>
          <w:szCs w:val="28"/>
        </w:rPr>
        <w:t>руктура;</w:t>
      </w:r>
    </w:p>
    <w:p w:rsidR="007A5ED3" w:rsidRDefault="007A5ED3" w:rsidP="007441A0">
      <w:pPr>
        <w:pStyle w:val="a5"/>
        <w:jc w:val="both"/>
        <w:rPr>
          <w:rFonts w:ascii="Times New Roman" w:hAnsi="Times New Roman"/>
          <w:sz w:val="28"/>
          <w:szCs w:val="28"/>
        </w:rPr>
      </w:pPr>
      <w:r>
        <w:rPr>
          <w:rFonts w:ascii="Times New Roman" w:hAnsi="Times New Roman"/>
          <w:sz w:val="28"/>
          <w:szCs w:val="28"/>
        </w:rPr>
        <w:t xml:space="preserve">         </w:t>
      </w:r>
      <w:r w:rsidRPr="00201D18">
        <w:rPr>
          <w:rFonts w:ascii="Times New Roman" w:hAnsi="Times New Roman"/>
          <w:sz w:val="28"/>
          <w:szCs w:val="28"/>
        </w:rPr>
        <w:t xml:space="preserve"> </w:t>
      </w:r>
      <w:r>
        <w:rPr>
          <w:rFonts w:ascii="Times New Roman" w:hAnsi="Times New Roman"/>
          <w:sz w:val="28"/>
          <w:szCs w:val="28"/>
        </w:rPr>
        <w:t xml:space="preserve"> -</w:t>
      </w:r>
      <w:r w:rsidRPr="00201D18">
        <w:rPr>
          <w:rFonts w:ascii="Times New Roman" w:hAnsi="Times New Roman"/>
          <w:sz w:val="28"/>
          <w:szCs w:val="28"/>
        </w:rPr>
        <w:t xml:space="preserve">5 место в блоке «уровень доходов и миграция населения». </w:t>
      </w:r>
      <w:r>
        <w:rPr>
          <w:rFonts w:ascii="Times New Roman" w:hAnsi="Times New Roman"/>
          <w:sz w:val="28"/>
          <w:szCs w:val="28"/>
        </w:rPr>
        <w:t xml:space="preserve">     </w:t>
      </w:r>
    </w:p>
    <w:p w:rsidR="007A5ED3" w:rsidRDefault="007A5ED3" w:rsidP="007441A0">
      <w:pPr>
        <w:pStyle w:val="a5"/>
        <w:jc w:val="both"/>
        <w:rPr>
          <w:rFonts w:ascii="Times New Roman" w:hAnsi="Times New Roman"/>
          <w:sz w:val="28"/>
          <w:szCs w:val="28"/>
        </w:rPr>
      </w:pPr>
      <w:r>
        <w:rPr>
          <w:rFonts w:ascii="Times New Roman" w:hAnsi="Times New Roman"/>
          <w:sz w:val="28"/>
          <w:szCs w:val="28"/>
        </w:rPr>
        <w:t xml:space="preserve">           -</w:t>
      </w:r>
      <w:r w:rsidRPr="00201D18">
        <w:rPr>
          <w:rFonts w:ascii="Times New Roman" w:hAnsi="Times New Roman"/>
          <w:sz w:val="28"/>
          <w:szCs w:val="28"/>
        </w:rPr>
        <w:t>2 место по среднему размеру вклада в структурных подра</w:t>
      </w:r>
      <w:r>
        <w:rPr>
          <w:rFonts w:ascii="Times New Roman" w:hAnsi="Times New Roman"/>
          <w:sz w:val="28"/>
          <w:szCs w:val="28"/>
        </w:rPr>
        <w:t>зделениях сберегательного банка;</w:t>
      </w:r>
    </w:p>
    <w:p w:rsidR="007A5ED3" w:rsidRPr="00201D18" w:rsidRDefault="007A5ED3" w:rsidP="007441A0">
      <w:pPr>
        <w:pStyle w:val="a5"/>
        <w:jc w:val="both"/>
        <w:rPr>
          <w:rFonts w:ascii="Times New Roman" w:hAnsi="Times New Roman"/>
          <w:sz w:val="28"/>
          <w:szCs w:val="28"/>
        </w:rPr>
      </w:pPr>
      <w:r>
        <w:rPr>
          <w:rFonts w:ascii="Times New Roman" w:hAnsi="Times New Roman"/>
          <w:sz w:val="28"/>
          <w:szCs w:val="28"/>
        </w:rPr>
        <w:t xml:space="preserve">           -</w:t>
      </w:r>
      <w:r w:rsidRPr="00201D18">
        <w:rPr>
          <w:rFonts w:ascii="Times New Roman" w:hAnsi="Times New Roman"/>
          <w:sz w:val="28"/>
          <w:szCs w:val="28"/>
        </w:rPr>
        <w:t>3 место по доле населения, получившего жилые помещения или улучшившего жилищные условия.</w:t>
      </w:r>
    </w:p>
    <w:p w:rsidR="007A5ED3" w:rsidRDefault="007A5ED3" w:rsidP="003401D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w:t>
      </w:r>
      <w:r w:rsidRPr="00201D18">
        <w:rPr>
          <w:rFonts w:ascii="Times New Roman" w:hAnsi="Times New Roman"/>
          <w:color w:val="000000"/>
          <w:sz w:val="28"/>
          <w:szCs w:val="28"/>
          <w:lang w:eastAsia="ru-RU"/>
        </w:rPr>
        <w:t xml:space="preserve">о итогам </w:t>
      </w:r>
      <w:proofErr w:type="spellStart"/>
      <w:r w:rsidRPr="00201D18">
        <w:rPr>
          <w:rFonts w:ascii="Times New Roman" w:hAnsi="Times New Roman"/>
          <w:color w:val="000000"/>
          <w:sz w:val="28"/>
          <w:szCs w:val="28"/>
          <w:lang w:eastAsia="ru-RU"/>
        </w:rPr>
        <w:t>рейтингования</w:t>
      </w:r>
      <w:proofErr w:type="spellEnd"/>
      <w:r w:rsidRPr="00201D18">
        <w:rPr>
          <w:rFonts w:ascii="Times New Roman" w:hAnsi="Times New Roman"/>
          <w:color w:val="000000"/>
          <w:sz w:val="28"/>
          <w:szCs w:val="28"/>
          <w:lang w:eastAsia="ru-RU"/>
        </w:rPr>
        <w:t xml:space="preserve"> муниципальных образований по степени и динамике исполнения «майских указов» район находится на 15 месте во второй классификационной группе. По степени выполнения показателей район занимает 10 место, с высоким уровнем достижения показателей.</w:t>
      </w:r>
    </w:p>
    <w:p w:rsidR="007A5ED3" w:rsidRDefault="007A5ED3" w:rsidP="003401D6">
      <w:pPr>
        <w:spacing w:after="0" w:line="240" w:lineRule="auto"/>
        <w:jc w:val="both"/>
        <w:rPr>
          <w:rFonts w:ascii="Times New Roman" w:hAnsi="Times New Roman"/>
          <w:sz w:val="28"/>
          <w:szCs w:val="28"/>
        </w:rPr>
      </w:pPr>
      <w:r w:rsidRPr="006D096B">
        <w:rPr>
          <w:lang w:eastAsia="ru-RU"/>
        </w:rPr>
        <w:t xml:space="preserve">            </w:t>
      </w:r>
      <w:r>
        <w:rPr>
          <w:lang w:eastAsia="ru-RU"/>
        </w:rPr>
        <w:t xml:space="preserve">    </w:t>
      </w:r>
      <w:r w:rsidRPr="006D096B">
        <w:rPr>
          <w:rFonts w:ascii="Times New Roman" w:hAnsi="Times New Roman"/>
          <w:sz w:val="28"/>
          <w:szCs w:val="28"/>
          <w:lang w:eastAsia="ru-RU"/>
        </w:rPr>
        <w:t xml:space="preserve">В рейтинге  социально  - экономического развития муниципальных образований  Ульяновской  области МО «Мелекесский  район» занял 3-е место в блоке </w:t>
      </w:r>
      <w:r w:rsidRPr="006D096B">
        <w:rPr>
          <w:rFonts w:ascii="Times New Roman" w:hAnsi="Times New Roman"/>
          <w:bCs/>
          <w:sz w:val="28"/>
          <w:szCs w:val="28"/>
        </w:rPr>
        <w:t xml:space="preserve">«Уровень финансово – </w:t>
      </w:r>
      <w:r w:rsidRPr="006D096B">
        <w:rPr>
          <w:rFonts w:ascii="Times New Roman" w:hAnsi="Times New Roman"/>
          <w:sz w:val="28"/>
          <w:szCs w:val="28"/>
        </w:rPr>
        <w:t>экономического развития».</w:t>
      </w:r>
    </w:p>
    <w:p w:rsidR="007A5ED3" w:rsidRDefault="007A5ED3" w:rsidP="00903FFB">
      <w:pPr>
        <w:spacing w:after="0" w:line="240" w:lineRule="auto"/>
        <w:jc w:val="both"/>
        <w:rPr>
          <w:rFonts w:ascii="Times New Roman" w:hAnsi="Times New Roman"/>
          <w:sz w:val="28"/>
          <w:szCs w:val="28"/>
        </w:rPr>
      </w:pPr>
      <w:r>
        <w:rPr>
          <w:rFonts w:ascii="Times New Roman" w:hAnsi="Times New Roman"/>
          <w:sz w:val="28"/>
          <w:szCs w:val="28"/>
        </w:rPr>
        <w:t xml:space="preserve">           По итогам исследования состояния делового климата по методике «Тайный инвестор» район набрал максимальное количество 40 баллов  по всем номинациям, отражающим состояние работы по формированию делового и </w:t>
      </w:r>
      <w:r w:rsidRPr="007143E1">
        <w:rPr>
          <w:rFonts w:ascii="Times New Roman" w:hAnsi="Times New Roman"/>
          <w:sz w:val="28"/>
          <w:szCs w:val="28"/>
        </w:rPr>
        <w:t>инвестиционного климата.</w:t>
      </w:r>
    </w:p>
    <w:p w:rsidR="007A5ED3" w:rsidRDefault="007A5ED3" w:rsidP="00903FFB">
      <w:pPr>
        <w:spacing w:after="0" w:line="240" w:lineRule="auto"/>
        <w:jc w:val="both"/>
        <w:rPr>
          <w:rFonts w:ascii="Times New Roman" w:hAnsi="Times New Roman"/>
          <w:sz w:val="28"/>
          <w:szCs w:val="28"/>
        </w:rPr>
      </w:pPr>
      <w:r>
        <w:rPr>
          <w:rFonts w:ascii="Times New Roman" w:hAnsi="Times New Roman"/>
          <w:sz w:val="28"/>
          <w:szCs w:val="28"/>
        </w:rPr>
        <w:t xml:space="preserve">            В рейтинге  по внедрению Стандарта развития конкуренции МО «Мелекесский район» по итогам 2017 года  занял 5- е  место среди муниципальных образований Ульяновской области.</w:t>
      </w:r>
    </w:p>
    <w:p w:rsidR="007A5ED3" w:rsidRDefault="007A5ED3" w:rsidP="00903FFB">
      <w:pPr>
        <w:spacing w:after="0" w:line="240" w:lineRule="auto"/>
        <w:jc w:val="both"/>
        <w:rPr>
          <w:rFonts w:ascii="Times New Roman" w:hAnsi="Times New Roman"/>
          <w:sz w:val="28"/>
          <w:szCs w:val="28"/>
        </w:rPr>
      </w:pPr>
    </w:p>
    <w:p w:rsidR="007A5ED3" w:rsidRPr="00903FFB" w:rsidRDefault="00DC6E86" w:rsidP="00903FFB">
      <w:pPr>
        <w:spacing w:after="0" w:line="240" w:lineRule="auto"/>
        <w:jc w:val="center"/>
        <w:rPr>
          <w:rFonts w:ascii="Times New Roman" w:hAnsi="Times New Roman"/>
          <w:sz w:val="28"/>
          <w:szCs w:val="28"/>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69.25pt">
            <v:imagedata r:id="rId8" o:title=""/>
          </v:shape>
        </w:pict>
      </w:r>
      <w:bookmarkEnd w:id="0"/>
    </w:p>
    <w:p w:rsidR="007A5ED3" w:rsidRDefault="007A5ED3" w:rsidP="009D7C3B">
      <w:pPr>
        <w:pStyle w:val="a5"/>
        <w:jc w:val="center"/>
        <w:rPr>
          <w:rFonts w:ascii="Times New Roman" w:hAnsi="Times New Roman"/>
          <w:b/>
          <w:sz w:val="28"/>
          <w:szCs w:val="28"/>
        </w:rPr>
      </w:pPr>
      <w:r w:rsidRPr="0023018C">
        <w:rPr>
          <w:rFonts w:ascii="Times New Roman" w:hAnsi="Times New Roman"/>
          <w:b/>
          <w:sz w:val="28"/>
          <w:szCs w:val="28"/>
        </w:rPr>
        <w:lastRenderedPageBreak/>
        <w:t>И</w:t>
      </w:r>
      <w:r>
        <w:rPr>
          <w:rFonts w:ascii="Times New Roman" w:hAnsi="Times New Roman"/>
          <w:b/>
          <w:sz w:val="28"/>
          <w:szCs w:val="28"/>
        </w:rPr>
        <w:t>нвестиции и предпринимательство.</w:t>
      </w:r>
    </w:p>
    <w:p w:rsidR="007A5ED3" w:rsidRDefault="007A5ED3" w:rsidP="009D7C3B">
      <w:pPr>
        <w:pStyle w:val="a5"/>
        <w:jc w:val="center"/>
        <w:rPr>
          <w:rFonts w:ascii="Times New Roman" w:hAnsi="Times New Roman"/>
          <w:b/>
          <w:sz w:val="28"/>
          <w:szCs w:val="28"/>
        </w:rPr>
      </w:pPr>
    </w:p>
    <w:p w:rsidR="007A5ED3" w:rsidRPr="0023018C" w:rsidRDefault="007A5ED3" w:rsidP="009D7C3B">
      <w:pPr>
        <w:pStyle w:val="a5"/>
        <w:jc w:val="center"/>
        <w:rPr>
          <w:rFonts w:ascii="Times New Roman" w:hAnsi="Times New Roman"/>
          <w:b/>
          <w:sz w:val="28"/>
          <w:szCs w:val="28"/>
        </w:rPr>
      </w:pPr>
    </w:p>
    <w:p w:rsidR="007A5ED3" w:rsidRDefault="007A5ED3" w:rsidP="00C31C57">
      <w:pPr>
        <w:pStyle w:val="a5"/>
        <w:ind w:firstLine="540"/>
        <w:jc w:val="both"/>
        <w:rPr>
          <w:rFonts w:ascii="Times New Roman" w:hAnsi="Times New Roman"/>
          <w:sz w:val="28"/>
          <w:szCs w:val="28"/>
        </w:rPr>
      </w:pPr>
      <w:r w:rsidRPr="007B78F0">
        <w:rPr>
          <w:rFonts w:ascii="Times New Roman" w:hAnsi="Times New Roman"/>
          <w:sz w:val="28"/>
          <w:szCs w:val="28"/>
        </w:rPr>
        <w:t>Общее количество хозяйствующих субъектов, ведущих деятельность на территории района 1072 ед., из них количество индивидуаль</w:t>
      </w:r>
      <w:r>
        <w:rPr>
          <w:rFonts w:ascii="Times New Roman" w:hAnsi="Times New Roman"/>
          <w:sz w:val="28"/>
          <w:szCs w:val="28"/>
        </w:rPr>
        <w:t>ных предпринимателей 635 ед., темп</w:t>
      </w:r>
      <w:r w:rsidRPr="007B78F0">
        <w:rPr>
          <w:rFonts w:ascii="Times New Roman" w:hAnsi="Times New Roman"/>
          <w:sz w:val="28"/>
          <w:szCs w:val="28"/>
        </w:rPr>
        <w:t xml:space="preserve"> роста</w:t>
      </w:r>
      <w:r>
        <w:rPr>
          <w:rFonts w:ascii="Times New Roman" w:hAnsi="Times New Roman"/>
          <w:sz w:val="28"/>
          <w:szCs w:val="28"/>
        </w:rPr>
        <w:t xml:space="preserve"> к  уровню 2016 года -</w:t>
      </w:r>
      <w:r w:rsidRPr="007B78F0">
        <w:rPr>
          <w:rFonts w:ascii="Times New Roman" w:hAnsi="Times New Roman"/>
          <w:sz w:val="28"/>
          <w:szCs w:val="28"/>
        </w:rPr>
        <w:t xml:space="preserve"> 104%</w:t>
      </w:r>
      <w:r>
        <w:rPr>
          <w:rFonts w:ascii="Times New Roman" w:hAnsi="Times New Roman"/>
          <w:sz w:val="28"/>
          <w:szCs w:val="28"/>
        </w:rPr>
        <w:t>.</w:t>
      </w:r>
    </w:p>
    <w:p w:rsidR="007A5ED3" w:rsidRPr="007B78F0" w:rsidRDefault="007A5ED3" w:rsidP="00C31C57">
      <w:pPr>
        <w:pStyle w:val="a5"/>
        <w:ind w:firstLine="540"/>
        <w:jc w:val="both"/>
        <w:rPr>
          <w:rFonts w:ascii="Times New Roman" w:hAnsi="Times New Roman"/>
          <w:b/>
          <w:sz w:val="28"/>
          <w:szCs w:val="28"/>
        </w:rPr>
      </w:pPr>
    </w:p>
    <w:p w:rsidR="007A5ED3" w:rsidRPr="00C9112A" w:rsidRDefault="007A5ED3" w:rsidP="00C31C57">
      <w:pPr>
        <w:pStyle w:val="a5"/>
        <w:ind w:firstLine="540"/>
        <w:jc w:val="both"/>
        <w:rPr>
          <w:rFonts w:ascii="Times New Roman" w:hAnsi="Times New Roman"/>
          <w:b/>
          <w:sz w:val="28"/>
          <w:szCs w:val="28"/>
        </w:rPr>
      </w:pPr>
      <w:r w:rsidRPr="00C9112A">
        <w:rPr>
          <w:rFonts w:ascii="Times New Roman" w:hAnsi="Times New Roman"/>
          <w:b/>
          <w:sz w:val="28"/>
          <w:szCs w:val="28"/>
        </w:rPr>
        <w:t>Показатель</w:t>
      </w:r>
      <w:r>
        <w:rPr>
          <w:rFonts w:ascii="Times New Roman" w:hAnsi="Times New Roman"/>
          <w:b/>
          <w:sz w:val="28"/>
          <w:szCs w:val="28"/>
        </w:rPr>
        <w:t xml:space="preserve">  </w:t>
      </w:r>
      <w:r w:rsidRPr="00C9112A">
        <w:rPr>
          <w:rFonts w:ascii="Times New Roman" w:hAnsi="Times New Roman"/>
          <w:b/>
          <w:sz w:val="28"/>
          <w:szCs w:val="28"/>
        </w:rPr>
        <w:t>№1</w:t>
      </w:r>
    </w:p>
    <w:p w:rsidR="007A5ED3" w:rsidRDefault="007A5ED3" w:rsidP="00C31C57">
      <w:pPr>
        <w:pStyle w:val="a5"/>
        <w:ind w:firstLine="540"/>
        <w:jc w:val="both"/>
        <w:rPr>
          <w:rFonts w:ascii="Times New Roman" w:hAnsi="Times New Roman"/>
          <w:b/>
          <w:sz w:val="28"/>
          <w:szCs w:val="28"/>
        </w:rPr>
      </w:pPr>
      <w:r>
        <w:rPr>
          <w:rFonts w:ascii="Times New Roman" w:hAnsi="Times New Roman"/>
          <w:b/>
          <w:sz w:val="28"/>
          <w:szCs w:val="28"/>
        </w:rPr>
        <w:t>«</w:t>
      </w:r>
      <w:r w:rsidRPr="0023643D">
        <w:rPr>
          <w:rFonts w:ascii="Times New Roman" w:hAnsi="Times New Roman"/>
          <w:b/>
          <w:sz w:val="28"/>
          <w:szCs w:val="28"/>
        </w:rPr>
        <w:t>Число субъектов малого и среднего предпринимательства в расчете на 10 тыс.</w:t>
      </w:r>
      <w:r>
        <w:rPr>
          <w:rFonts w:ascii="Times New Roman" w:hAnsi="Times New Roman"/>
          <w:b/>
          <w:sz w:val="28"/>
          <w:szCs w:val="28"/>
        </w:rPr>
        <w:t xml:space="preserve"> человек населения» составило 184 единиц, обеспечив рост  на 102,3</w:t>
      </w:r>
      <w:r w:rsidRPr="0023643D">
        <w:rPr>
          <w:rFonts w:ascii="Times New Roman" w:hAnsi="Times New Roman"/>
          <w:b/>
          <w:sz w:val="28"/>
          <w:szCs w:val="28"/>
        </w:rPr>
        <w:t>%</w:t>
      </w:r>
      <w:r>
        <w:rPr>
          <w:rFonts w:ascii="Times New Roman" w:hAnsi="Times New Roman"/>
          <w:b/>
          <w:sz w:val="28"/>
          <w:szCs w:val="28"/>
        </w:rPr>
        <w:t>,</w:t>
      </w:r>
      <w:r w:rsidRPr="0023643D">
        <w:rPr>
          <w:rFonts w:ascii="Times New Roman" w:hAnsi="Times New Roman"/>
          <w:b/>
          <w:sz w:val="28"/>
          <w:szCs w:val="28"/>
        </w:rPr>
        <w:t xml:space="preserve"> динамика поло</w:t>
      </w:r>
      <w:r>
        <w:rPr>
          <w:rFonts w:ascii="Times New Roman" w:hAnsi="Times New Roman"/>
          <w:b/>
          <w:sz w:val="28"/>
          <w:szCs w:val="28"/>
        </w:rPr>
        <w:t>жительная.</w:t>
      </w:r>
    </w:p>
    <w:p w:rsidR="007A5ED3" w:rsidRPr="005A2897" w:rsidRDefault="007A5ED3" w:rsidP="00C31C57">
      <w:pPr>
        <w:pStyle w:val="a5"/>
        <w:ind w:firstLine="540"/>
        <w:jc w:val="both"/>
        <w:rPr>
          <w:rFonts w:ascii="Times New Roman" w:hAnsi="Times New Roman"/>
          <w:sz w:val="28"/>
          <w:szCs w:val="28"/>
        </w:rPr>
      </w:pPr>
      <w:r>
        <w:rPr>
          <w:rFonts w:ascii="Times New Roman" w:hAnsi="Times New Roman"/>
          <w:b/>
          <w:sz w:val="28"/>
          <w:szCs w:val="28"/>
        </w:rPr>
        <w:t xml:space="preserve"> </w:t>
      </w:r>
      <w:r w:rsidRPr="005A2897">
        <w:rPr>
          <w:rFonts w:ascii="Times New Roman" w:hAnsi="Times New Roman"/>
          <w:sz w:val="28"/>
          <w:szCs w:val="28"/>
        </w:rPr>
        <w:t xml:space="preserve">За </w:t>
      </w:r>
      <w:r>
        <w:rPr>
          <w:rFonts w:ascii="Times New Roman" w:hAnsi="Times New Roman"/>
          <w:sz w:val="28"/>
          <w:szCs w:val="28"/>
        </w:rPr>
        <w:t xml:space="preserve"> 2017 год  от субъектов предпринимательской деятельности  в консолидированный  бюджет  района  поступила  налогов от «</w:t>
      </w:r>
      <w:proofErr w:type="spellStart"/>
      <w:r>
        <w:rPr>
          <w:rFonts w:ascii="Times New Roman" w:hAnsi="Times New Roman"/>
          <w:sz w:val="28"/>
          <w:szCs w:val="28"/>
        </w:rPr>
        <w:t>спецрежимов</w:t>
      </w:r>
      <w:proofErr w:type="spellEnd"/>
      <w:r>
        <w:rPr>
          <w:rFonts w:ascii="Times New Roman" w:hAnsi="Times New Roman"/>
          <w:sz w:val="28"/>
          <w:szCs w:val="28"/>
        </w:rPr>
        <w:t>» 11,9 млн. руб.  с темпом роста  100,8%  к уровню   прошлого года.</w:t>
      </w:r>
    </w:p>
    <w:p w:rsidR="007A5ED3" w:rsidRPr="0023643D" w:rsidRDefault="007A5ED3" w:rsidP="00C31C57">
      <w:pPr>
        <w:pStyle w:val="a5"/>
        <w:ind w:firstLine="540"/>
        <w:jc w:val="both"/>
        <w:rPr>
          <w:rFonts w:ascii="Times New Roman" w:hAnsi="Times New Roman"/>
          <w:b/>
          <w:sz w:val="28"/>
          <w:szCs w:val="28"/>
        </w:rPr>
      </w:pPr>
    </w:p>
    <w:p w:rsidR="007A5ED3" w:rsidRDefault="007A5ED3" w:rsidP="00C31C57">
      <w:pPr>
        <w:pStyle w:val="a5"/>
        <w:ind w:firstLine="540"/>
        <w:jc w:val="both"/>
        <w:rPr>
          <w:rFonts w:ascii="Times New Roman" w:hAnsi="Times New Roman"/>
          <w:b/>
          <w:sz w:val="28"/>
          <w:szCs w:val="28"/>
        </w:rPr>
      </w:pPr>
      <w:r>
        <w:rPr>
          <w:rFonts w:ascii="Times New Roman" w:hAnsi="Times New Roman"/>
          <w:b/>
          <w:sz w:val="28"/>
          <w:szCs w:val="28"/>
        </w:rPr>
        <w:t>Показатель№2</w:t>
      </w:r>
    </w:p>
    <w:p w:rsidR="007A5ED3" w:rsidRPr="00B65D92" w:rsidRDefault="007A5ED3" w:rsidP="00C147DD">
      <w:pPr>
        <w:pStyle w:val="a5"/>
        <w:ind w:firstLine="540"/>
        <w:jc w:val="both"/>
        <w:rPr>
          <w:rFonts w:ascii="Times New Roman" w:hAnsi="Times New Roman"/>
          <w:b/>
          <w:sz w:val="28"/>
          <w:szCs w:val="28"/>
        </w:rPr>
      </w:pPr>
      <w:proofErr w:type="gramStart"/>
      <w:r>
        <w:rPr>
          <w:rFonts w:ascii="Times New Roman" w:hAnsi="Times New Roman"/>
          <w:b/>
          <w:sz w:val="28"/>
          <w:szCs w:val="28"/>
        </w:rPr>
        <w:t>«</w:t>
      </w:r>
      <w:r w:rsidRPr="00B65D92">
        <w:rPr>
          <w:rFonts w:ascii="Times New Roman" w:hAnsi="Times New Roman"/>
          <w:b/>
          <w:sz w:val="28"/>
          <w:szCs w:val="28"/>
        </w:rPr>
        <w:t>Доля среднесписочной численности работников без вне</w:t>
      </w:r>
      <w:r>
        <w:rPr>
          <w:rFonts w:ascii="Times New Roman" w:hAnsi="Times New Roman"/>
          <w:b/>
          <w:sz w:val="28"/>
          <w:szCs w:val="28"/>
        </w:rPr>
        <w:t>шних совместителей) малых и сред</w:t>
      </w:r>
      <w:r w:rsidRPr="00B65D92">
        <w:rPr>
          <w:rFonts w:ascii="Times New Roman" w:hAnsi="Times New Roman"/>
          <w:b/>
          <w:sz w:val="28"/>
          <w:szCs w:val="28"/>
        </w:rPr>
        <w:t>них предприятий в среднесписочной численности</w:t>
      </w:r>
      <w:r>
        <w:rPr>
          <w:rFonts w:ascii="Times New Roman" w:hAnsi="Times New Roman"/>
          <w:b/>
          <w:sz w:val="28"/>
          <w:szCs w:val="28"/>
        </w:rPr>
        <w:t xml:space="preserve"> </w:t>
      </w:r>
      <w:r w:rsidRPr="00B65D92">
        <w:rPr>
          <w:rFonts w:ascii="Times New Roman" w:hAnsi="Times New Roman"/>
          <w:b/>
          <w:sz w:val="28"/>
          <w:szCs w:val="28"/>
        </w:rPr>
        <w:t xml:space="preserve"> работников (без внешних совместителей)</w:t>
      </w:r>
      <w:r>
        <w:rPr>
          <w:rFonts w:ascii="Times New Roman" w:hAnsi="Times New Roman"/>
          <w:b/>
          <w:sz w:val="28"/>
          <w:szCs w:val="28"/>
        </w:rPr>
        <w:t xml:space="preserve"> всех предприятий и организаций» составила 39,2</w:t>
      </w:r>
      <w:r w:rsidRPr="00B65D92">
        <w:rPr>
          <w:rFonts w:ascii="Times New Roman" w:hAnsi="Times New Roman"/>
          <w:b/>
          <w:sz w:val="28"/>
          <w:szCs w:val="28"/>
        </w:rPr>
        <w:t>% с темпом роста</w:t>
      </w:r>
      <w:r>
        <w:rPr>
          <w:rFonts w:ascii="Times New Roman" w:hAnsi="Times New Roman"/>
          <w:b/>
          <w:sz w:val="28"/>
          <w:szCs w:val="28"/>
        </w:rPr>
        <w:t xml:space="preserve"> 160 </w:t>
      </w:r>
      <w:r w:rsidRPr="00B65D92">
        <w:rPr>
          <w:rFonts w:ascii="Times New Roman" w:hAnsi="Times New Roman"/>
          <w:b/>
          <w:sz w:val="28"/>
          <w:szCs w:val="28"/>
        </w:rPr>
        <w:t>%</w:t>
      </w:r>
      <w:r>
        <w:rPr>
          <w:rFonts w:ascii="Times New Roman" w:hAnsi="Times New Roman"/>
          <w:b/>
          <w:sz w:val="28"/>
          <w:szCs w:val="28"/>
        </w:rPr>
        <w:t>, динамика положительная.</w:t>
      </w:r>
      <w:proofErr w:type="gramEnd"/>
    </w:p>
    <w:p w:rsidR="007A5ED3" w:rsidRDefault="007A5ED3" w:rsidP="00C31C57">
      <w:pPr>
        <w:pStyle w:val="a5"/>
        <w:ind w:firstLine="540"/>
        <w:jc w:val="both"/>
        <w:rPr>
          <w:rFonts w:ascii="Times New Roman" w:hAnsi="Times New Roman"/>
          <w:sz w:val="28"/>
          <w:szCs w:val="28"/>
        </w:rPr>
      </w:pPr>
      <w:r>
        <w:rPr>
          <w:rFonts w:ascii="Times New Roman" w:hAnsi="Times New Roman"/>
          <w:sz w:val="28"/>
          <w:szCs w:val="28"/>
        </w:rPr>
        <w:t xml:space="preserve"> </w:t>
      </w:r>
      <w:r w:rsidRPr="00780005">
        <w:rPr>
          <w:rFonts w:ascii="Times New Roman" w:hAnsi="Times New Roman"/>
          <w:sz w:val="28"/>
          <w:szCs w:val="28"/>
        </w:rPr>
        <w:t>В комплексе это позволило на уровне района произвести то</w:t>
      </w:r>
      <w:r>
        <w:rPr>
          <w:rFonts w:ascii="Times New Roman" w:hAnsi="Times New Roman"/>
          <w:sz w:val="28"/>
          <w:szCs w:val="28"/>
        </w:rPr>
        <w:t>варов и услуг на общую сумму 4.6</w:t>
      </w:r>
      <w:r w:rsidRPr="00780005">
        <w:rPr>
          <w:rFonts w:ascii="Times New Roman" w:hAnsi="Times New Roman"/>
          <w:sz w:val="28"/>
          <w:szCs w:val="28"/>
        </w:rPr>
        <w:t xml:space="preserve"> </w:t>
      </w:r>
      <w:proofErr w:type="spellStart"/>
      <w:r w:rsidRPr="00780005">
        <w:rPr>
          <w:rFonts w:ascii="Times New Roman" w:hAnsi="Times New Roman"/>
          <w:sz w:val="28"/>
          <w:szCs w:val="28"/>
        </w:rPr>
        <w:t>млрд</w:t>
      </w:r>
      <w:proofErr w:type="gramStart"/>
      <w:r w:rsidRPr="00780005">
        <w:rPr>
          <w:rFonts w:ascii="Times New Roman" w:hAnsi="Times New Roman"/>
          <w:sz w:val="28"/>
          <w:szCs w:val="28"/>
        </w:rPr>
        <w:t>.р</w:t>
      </w:r>
      <w:proofErr w:type="gramEnd"/>
      <w:r w:rsidRPr="00780005">
        <w:rPr>
          <w:rFonts w:ascii="Times New Roman" w:hAnsi="Times New Roman"/>
          <w:sz w:val="28"/>
          <w:szCs w:val="28"/>
        </w:rPr>
        <w:t>уб</w:t>
      </w:r>
      <w:proofErr w:type="spellEnd"/>
      <w:r w:rsidRPr="00780005">
        <w:rPr>
          <w:rFonts w:ascii="Times New Roman" w:hAnsi="Times New Roman"/>
          <w:sz w:val="28"/>
          <w:szCs w:val="28"/>
        </w:rPr>
        <w:t>., достичь темп роста отгруженных товаров с</w:t>
      </w:r>
      <w:r>
        <w:rPr>
          <w:rFonts w:ascii="Times New Roman" w:hAnsi="Times New Roman"/>
          <w:sz w:val="28"/>
          <w:szCs w:val="28"/>
        </w:rPr>
        <w:t>обственного производства в 142,7</w:t>
      </w:r>
      <w:r w:rsidRPr="00780005">
        <w:rPr>
          <w:rFonts w:ascii="Times New Roman" w:hAnsi="Times New Roman"/>
          <w:sz w:val="28"/>
          <w:szCs w:val="28"/>
        </w:rPr>
        <w:t>%.</w:t>
      </w:r>
    </w:p>
    <w:p w:rsidR="007A5ED3" w:rsidRDefault="007A5ED3" w:rsidP="00DF7555">
      <w:pPr>
        <w:pStyle w:val="a5"/>
        <w:ind w:firstLine="540"/>
        <w:jc w:val="both"/>
        <w:rPr>
          <w:rFonts w:ascii="Times New Roman" w:hAnsi="Times New Roman"/>
          <w:sz w:val="28"/>
          <w:szCs w:val="28"/>
        </w:rPr>
      </w:pPr>
      <w:r w:rsidRPr="00780005">
        <w:rPr>
          <w:rFonts w:ascii="Times New Roman" w:hAnsi="Times New Roman"/>
          <w:sz w:val="28"/>
          <w:szCs w:val="28"/>
        </w:rPr>
        <w:t xml:space="preserve">  </w:t>
      </w:r>
      <w:r>
        <w:rPr>
          <w:rFonts w:ascii="Times New Roman" w:hAnsi="Times New Roman"/>
          <w:sz w:val="28"/>
          <w:szCs w:val="28"/>
        </w:rPr>
        <w:t xml:space="preserve"> </w:t>
      </w:r>
    </w:p>
    <w:p w:rsidR="007A5ED3" w:rsidRDefault="007A5ED3" w:rsidP="00C31C57">
      <w:pPr>
        <w:pStyle w:val="a5"/>
        <w:ind w:firstLine="540"/>
        <w:jc w:val="both"/>
        <w:rPr>
          <w:rFonts w:ascii="Times New Roman" w:hAnsi="Times New Roman"/>
          <w:b/>
          <w:sz w:val="28"/>
          <w:szCs w:val="28"/>
        </w:rPr>
      </w:pPr>
      <w:r>
        <w:rPr>
          <w:rFonts w:ascii="Times New Roman" w:hAnsi="Times New Roman"/>
          <w:b/>
          <w:sz w:val="28"/>
          <w:szCs w:val="28"/>
        </w:rPr>
        <w:t>Показатель№3.</w:t>
      </w:r>
    </w:p>
    <w:p w:rsidR="007A5ED3" w:rsidRDefault="007A5ED3" w:rsidP="00C31C57">
      <w:pPr>
        <w:pStyle w:val="a5"/>
        <w:ind w:firstLine="540"/>
        <w:jc w:val="both"/>
        <w:rPr>
          <w:rFonts w:ascii="Times New Roman" w:hAnsi="Times New Roman"/>
          <w:b/>
          <w:sz w:val="28"/>
          <w:szCs w:val="28"/>
        </w:rPr>
      </w:pPr>
      <w:r>
        <w:rPr>
          <w:rFonts w:ascii="Times New Roman" w:hAnsi="Times New Roman"/>
          <w:b/>
          <w:sz w:val="28"/>
          <w:szCs w:val="28"/>
        </w:rPr>
        <w:t>«</w:t>
      </w:r>
      <w:r w:rsidRPr="007143E1">
        <w:rPr>
          <w:rFonts w:ascii="Times New Roman" w:hAnsi="Times New Roman"/>
          <w:b/>
          <w:sz w:val="28"/>
          <w:szCs w:val="28"/>
        </w:rPr>
        <w:t>Объем инвестиций в основной капитал (за исключением бюджетных средств) в расчете на 1 жителя</w:t>
      </w:r>
      <w:r>
        <w:rPr>
          <w:rFonts w:ascii="Times New Roman" w:hAnsi="Times New Roman"/>
          <w:b/>
          <w:sz w:val="28"/>
          <w:szCs w:val="28"/>
        </w:rPr>
        <w:t>» составил 23 952 рублей, с темпом роста 164,8</w:t>
      </w:r>
      <w:r w:rsidRPr="007143E1">
        <w:rPr>
          <w:rFonts w:ascii="Times New Roman" w:hAnsi="Times New Roman"/>
          <w:b/>
          <w:sz w:val="28"/>
          <w:szCs w:val="28"/>
        </w:rPr>
        <w:t>%</w:t>
      </w:r>
      <w:r>
        <w:rPr>
          <w:rFonts w:ascii="Times New Roman" w:hAnsi="Times New Roman"/>
          <w:b/>
          <w:sz w:val="28"/>
          <w:szCs w:val="28"/>
        </w:rPr>
        <w:t>, динамика положительная.</w:t>
      </w:r>
      <w:r w:rsidRPr="007143E1">
        <w:rPr>
          <w:rFonts w:ascii="Times New Roman" w:hAnsi="Times New Roman"/>
          <w:b/>
          <w:sz w:val="28"/>
          <w:szCs w:val="28"/>
        </w:rPr>
        <w:t xml:space="preserve">   </w:t>
      </w:r>
    </w:p>
    <w:p w:rsidR="007A5ED3" w:rsidRDefault="007A5ED3" w:rsidP="00E4761C">
      <w:pPr>
        <w:pStyle w:val="a5"/>
        <w:ind w:firstLine="540"/>
        <w:jc w:val="both"/>
        <w:rPr>
          <w:rFonts w:ascii="Times New Roman" w:hAnsi="Times New Roman"/>
          <w:sz w:val="28"/>
          <w:szCs w:val="28"/>
        </w:rPr>
      </w:pPr>
      <w:r>
        <w:rPr>
          <w:rFonts w:ascii="Times New Roman" w:hAnsi="Times New Roman"/>
          <w:sz w:val="28"/>
          <w:szCs w:val="28"/>
        </w:rPr>
        <w:t>О</w:t>
      </w:r>
      <w:r w:rsidRPr="00780005">
        <w:rPr>
          <w:rFonts w:ascii="Times New Roman" w:hAnsi="Times New Roman"/>
          <w:sz w:val="28"/>
          <w:szCs w:val="28"/>
        </w:rPr>
        <w:t>бъем инвестиций в основной капитал по  крупным и средним пре</w:t>
      </w:r>
      <w:r>
        <w:rPr>
          <w:rFonts w:ascii="Times New Roman" w:hAnsi="Times New Roman"/>
          <w:sz w:val="28"/>
          <w:szCs w:val="28"/>
        </w:rPr>
        <w:t xml:space="preserve">дприятиям составил 858,6 </w:t>
      </w:r>
      <w:r w:rsidRPr="00780005">
        <w:rPr>
          <w:rFonts w:ascii="Times New Roman" w:hAnsi="Times New Roman"/>
          <w:sz w:val="28"/>
          <w:szCs w:val="28"/>
        </w:rPr>
        <w:t>млн.</w:t>
      </w:r>
      <w:r>
        <w:rPr>
          <w:rFonts w:ascii="Times New Roman" w:hAnsi="Times New Roman"/>
          <w:sz w:val="28"/>
          <w:szCs w:val="28"/>
        </w:rPr>
        <w:t xml:space="preserve"> руб., что  больше  показателя за аналогичный период  прошлого года в 1,8 раз.  По полному кругу предприятий  объем инвестиционных  вложений  составил в пределах  1 млрд. руб.</w:t>
      </w:r>
      <w:r w:rsidRPr="00780005">
        <w:rPr>
          <w:rFonts w:ascii="Times New Roman" w:hAnsi="Times New Roman"/>
          <w:sz w:val="28"/>
          <w:szCs w:val="28"/>
        </w:rPr>
        <w:t xml:space="preserve"> Капитальные вложения направлены на модернизацию действующих производств и развитие новых субъектов.</w:t>
      </w:r>
      <w:r>
        <w:rPr>
          <w:rFonts w:ascii="Times New Roman" w:hAnsi="Times New Roman"/>
          <w:sz w:val="28"/>
          <w:szCs w:val="28"/>
        </w:rPr>
        <w:t xml:space="preserve"> </w:t>
      </w:r>
    </w:p>
    <w:p w:rsidR="007A5ED3" w:rsidRPr="008727F3" w:rsidRDefault="007A5ED3" w:rsidP="00E4761C">
      <w:pPr>
        <w:pStyle w:val="a5"/>
        <w:ind w:firstLine="540"/>
        <w:jc w:val="both"/>
        <w:rPr>
          <w:rFonts w:ascii="Times New Roman" w:hAnsi="Times New Roman"/>
          <w:sz w:val="28"/>
          <w:szCs w:val="28"/>
        </w:rPr>
      </w:pPr>
      <w:r>
        <w:rPr>
          <w:rFonts w:ascii="Times New Roman" w:hAnsi="Times New Roman"/>
          <w:sz w:val="28"/>
          <w:szCs w:val="28"/>
        </w:rPr>
        <w:t xml:space="preserve"> </w:t>
      </w:r>
      <w:r w:rsidRPr="008727F3">
        <w:rPr>
          <w:rFonts w:ascii="Times New Roman" w:hAnsi="Times New Roman"/>
          <w:sz w:val="28"/>
          <w:szCs w:val="28"/>
        </w:rPr>
        <w:t>В стадии реализации в районе находит</w:t>
      </w:r>
      <w:r>
        <w:rPr>
          <w:rFonts w:ascii="Times New Roman" w:hAnsi="Times New Roman"/>
          <w:sz w:val="28"/>
          <w:szCs w:val="28"/>
        </w:rPr>
        <w:t xml:space="preserve">ся 55 инвестиционных проектов с </w:t>
      </w:r>
      <w:r w:rsidRPr="008727F3">
        <w:rPr>
          <w:rFonts w:ascii="Times New Roman" w:hAnsi="Times New Roman"/>
          <w:sz w:val="28"/>
          <w:szCs w:val="28"/>
        </w:rPr>
        <w:t xml:space="preserve"> общим инвестиционным портфелем на сумму 1.2 млрд. руб.</w:t>
      </w:r>
      <w:r>
        <w:rPr>
          <w:rFonts w:ascii="Times New Roman" w:hAnsi="Times New Roman"/>
          <w:sz w:val="28"/>
          <w:szCs w:val="28"/>
        </w:rPr>
        <w:t>,</w:t>
      </w:r>
      <w:r w:rsidRPr="008727F3">
        <w:rPr>
          <w:rFonts w:ascii="Times New Roman" w:hAnsi="Times New Roman"/>
          <w:sz w:val="28"/>
          <w:szCs w:val="28"/>
        </w:rPr>
        <w:t xml:space="preserve"> создано за счет реализации новых проектов 181 новое рабочее место. Субъектами малого и среднего предпринимательства, КФХ в экономику района вложено около 230 </w:t>
      </w:r>
      <w:proofErr w:type="spellStart"/>
      <w:r w:rsidRPr="008727F3">
        <w:rPr>
          <w:rFonts w:ascii="Times New Roman" w:hAnsi="Times New Roman"/>
          <w:sz w:val="28"/>
          <w:szCs w:val="28"/>
        </w:rPr>
        <w:t>млн</w:t>
      </w:r>
      <w:proofErr w:type="gramStart"/>
      <w:r w:rsidRPr="008727F3">
        <w:rPr>
          <w:rFonts w:ascii="Times New Roman" w:hAnsi="Times New Roman"/>
          <w:sz w:val="28"/>
          <w:szCs w:val="28"/>
        </w:rPr>
        <w:t>.р</w:t>
      </w:r>
      <w:proofErr w:type="gramEnd"/>
      <w:r w:rsidRPr="008727F3">
        <w:rPr>
          <w:rFonts w:ascii="Times New Roman" w:hAnsi="Times New Roman"/>
          <w:sz w:val="28"/>
          <w:szCs w:val="28"/>
        </w:rPr>
        <w:t>уб</w:t>
      </w:r>
      <w:proofErr w:type="spellEnd"/>
      <w:r w:rsidRPr="008727F3">
        <w:rPr>
          <w:rFonts w:ascii="Times New Roman" w:hAnsi="Times New Roman"/>
          <w:sz w:val="28"/>
          <w:szCs w:val="28"/>
        </w:rPr>
        <w:t>. инвестиций.</w:t>
      </w:r>
      <w:r w:rsidRPr="008727F3">
        <w:rPr>
          <w:rFonts w:ascii="Times New Roman" w:hAnsi="Times New Roman"/>
          <w:color w:val="212121"/>
          <w:sz w:val="28"/>
          <w:szCs w:val="28"/>
        </w:rPr>
        <w:t xml:space="preserve"> По видам экономической деятельности 80% инвестиционных проектов приходится на промышленный сектор и переработку продукции. </w:t>
      </w:r>
      <w:r w:rsidRPr="008727F3">
        <w:rPr>
          <w:rFonts w:ascii="Times New Roman" w:hAnsi="Times New Roman"/>
          <w:sz w:val="28"/>
          <w:szCs w:val="28"/>
        </w:rPr>
        <w:t xml:space="preserve"> </w:t>
      </w:r>
    </w:p>
    <w:p w:rsidR="007A5ED3" w:rsidRPr="00BD6092" w:rsidRDefault="007A5ED3" w:rsidP="00FF3DA1">
      <w:pPr>
        <w:pStyle w:val="a5"/>
        <w:ind w:firstLine="540"/>
        <w:jc w:val="both"/>
        <w:rPr>
          <w:rFonts w:ascii="Times New Roman" w:hAnsi="Times New Roman"/>
          <w:sz w:val="28"/>
          <w:szCs w:val="28"/>
        </w:rPr>
      </w:pPr>
      <w:r>
        <w:rPr>
          <w:rFonts w:ascii="Times New Roman" w:hAnsi="Times New Roman"/>
          <w:sz w:val="28"/>
          <w:szCs w:val="28"/>
        </w:rPr>
        <w:t xml:space="preserve"> </w:t>
      </w:r>
    </w:p>
    <w:p w:rsidR="007A5ED3" w:rsidRDefault="007A5ED3" w:rsidP="00FF3DA1">
      <w:pPr>
        <w:spacing w:after="0" w:line="240" w:lineRule="auto"/>
        <w:jc w:val="both"/>
      </w:pPr>
      <w:r>
        <w:t xml:space="preserve">     </w:t>
      </w:r>
    </w:p>
    <w:p w:rsidR="007A5ED3" w:rsidRPr="00FF3DA1" w:rsidRDefault="007A5ED3" w:rsidP="00FF3DA1">
      <w:pPr>
        <w:spacing w:after="0" w:line="240" w:lineRule="auto"/>
        <w:jc w:val="both"/>
        <w:rPr>
          <w:rFonts w:ascii="Times New Roman" w:hAnsi="Times New Roman"/>
          <w:sz w:val="28"/>
          <w:szCs w:val="28"/>
        </w:rPr>
      </w:pPr>
    </w:p>
    <w:p w:rsidR="007A5ED3" w:rsidRPr="0023643D" w:rsidRDefault="007A5ED3" w:rsidP="005C6941">
      <w:pPr>
        <w:pStyle w:val="a5"/>
        <w:ind w:firstLine="720"/>
        <w:jc w:val="both"/>
        <w:rPr>
          <w:rFonts w:ascii="Times New Roman" w:hAnsi="Times New Roman"/>
          <w:b/>
          <w:color w:val="212121"/>
          <w:sz w:val="28"/>
          <w:szCs w:val="28"/>
        </w:rPr>
      </w:pPr>
      <w:r w:rsidRPr="0023643D">
        <w:rPr>
          <w:rFonts w:ascii="Times New Roman" w:hAnsi="Times New Roman"/>
          <w:b/>
          <w:color w:val="212121"/>
          <w:sz w:val="28"/>
          <w:szCs w:val="28"/>
        </w:rPr>
        <w:lastRenderedPageBreak/>
        <w:t>Показатель№4</w:t>
      </w:r>
    </w:p>
    <w:p w:rsidR="007A5ED3" w:rsidRDefault="007A5ED3" w:rsidP="008727F3">
      <w:pPr>
        <w:pStyle w:val="a7"/>
        <w:ind w:firstLine="720"/>
        <w:jc w:val="both"/>
        <w:rPr>
          <w:sz w:val="28"/>
          <w:szCs w:val="28"/>
        </w:rPr>
      </w:pPr>
      <w:r w:rsidRPr="008727F3">
        <w:rPr>
          <w:b/>
          <w:sz w:val="28"/>
          <w:szCs w:val="28"/>
        </w:rPr>
        <w:t>«Доля площади земельных участков, являющихся объектами налогообложения земельным участком, в общей площади территории муниципального района»  возросла  с 78,1% до 79%, динамика положительная.</w:t>
      </w:r>
      <w:r w:rsidRPr="008727F3">
        <w:rPr>
          <w:sz w:val="28"/>
          <w:szCs w:val="28"/>
        </w:rPr>
        <w:t xml:space="preserve">  </w:t>
      </w:r>
    </w:p>
    <w:p w:rsidR="007A5ED3" w:rsidRPr="008727F3" w:rsidRDefault="007A5ED3" w:rsidP="008727F3">
      <w:pPr>
        <w:pStyle w:val="a7"/>
        <w:ind w:firstLine="720"/>
        <w:jc w:val="both"/>
        <w:rPr>
          <w:sz w:val="28"/>
          <w:szCs w:val="28"/>
        </w:rPr>
      </w:pPr>
      <w:r w:rsidRPr="008727F3">
        <w:rPr>
          <w:color w:val="212121"/>
          <w:sz w:val="28"/>
          <w:szCs w:val="28"/>
        </w:rPr>
        <w:t xml:space="preserve">В районе активно проводится работа по вовлечению земельных участков в экономическую деятельность, в частности постановка на государственный кадастровый учет не востребованных земельных долей. </w:t>
      </w:r>
      <w:r>
        <w:rPr>
          <w:color w:val="212121"/>
          <w:sz w:val="28"/>
          <w:szCs w:val="28"/>
        </w:rPr>
        <w:t>По итогам проводимой  работы  в  2017 году  дополнительно в  консолидированный бюджет района получено 24,7 млн.  руб.</w:t>
      </w:r>
    </w:p>
    <w:p w:rsidR="007A5ED3" w:rsidRPr="005C6941" w:rsidRDefault="007A5ED3" w:rsidP="008727F3">
      <w:pPr>
        <w:pStyle w:val="a7"/>
        <w:jc w:val="both"/>
        <w:rPr>
          <w:rFonts w:cs="Times New Roman"/>
          <w:color w:val="auto"/>
          <w:sz w:val="28"/>
          <w:szCs w:val="28"/>
        </w:rPr>
      </w:pPr>
    </w:p>
    <w:p w:rsidR="007A5ED3" w:rsidRDefault="007A5ED3" w:rsidP="009D7C3B">
      <w:pPr>
        <w:pStyle w:val="a5"/>
        <w:ind w:firstLine="720"/>
        <w:jc w:val="center"/>
        <w:rPr>
          <w:rFonts w:ascii="Times New Roman" w:hAnsi="Times New Roman"/>
          <w:b/>
          <w:sz w:val="28"/>
          <w:szCs w:val="28"/>
        </w:rPr>
      </w:pPr>
      <w:r w:rsidRPr="00341038">
        <w:rPr>
          <w:rFonts w:ascii="Times New Roman" w:hAnsi="Times New Roman"/>
          <w:b/>
          <w:sz w:val="28"/>
          <w:szCs w:val="28"/>
        </w:rPr>
        <w:t>Сельское хозяйство.</w:t>
      </w:r>
    </w:p>
    <w:p w:rsidR="007A5ED3" w:rsidRDefault="007A5ED3" w:rsidP="009D7C3B">
      <w:pPr>
        <w:pStyle w:val="a5"/>
        <w:ind w:firstLine="720"/>
        <w:jc w:val="center"/>
        <w:rPr>
          <w:rFonts w:ascii="Times New Roman" w:hAnsi="Times New Roman"/>
          <w:b/>
          <w:sz w:val="28"/>
          <w:szCs w:val="28"/>
        </w:rPr>
      </w:pPr>
    </w:p>
    <w:p w:rsidR="007A5ED3" w:rsidRDefault="007A5ED3" w:rsidP="005A2897">
      <w:pPr>
        <w:pStyle w:val="a5"/>
        <w:ind w:firstLine="720"/>
        <w:jc w:val="both"/>
        <w:rPr>
          <w:rFonts w:ascii="Times New Roman" w:hAnsi="Times New Roman"/>
          <w:sz w:val="28"/>
          <w:szCs w:val="28"/>
        </w:rPr>
      </w:pPr>
    </w:p>
    <w:p w:rsidR="007A5ED3" w:rsidRPr="0023643D" w:rsidRDefault="007A5ED3" w:rsidP="005C6941">
      <w:pPr>
        <w:pStyle w:val="a5"/>
        <w:ind w:firstLine="540"/>
        <w:jc w:val="both"/>
        <w:rPr>
          <w:rFonts w:ascii="Times New Roman" w:hAnsi="Times New Roman"/>
          <w:b/>
          <w:sz w:val="28"/>
          <w:szCs w:val="28"/>
        </w:rPr>
      </w:pPr>
      <w:r w:rsidRPr="0023643D">
        <w:rPr>
          <w:rFonts w:ascii="Times New Roman" w:hAnsi="Times New Roman"/>
          <w:b/>
          <w:sz w:val="28"/>
          <w:szCs w:val="28"/>
        </w:rPr>
        <w:t>Показатель №5</w:t>
      </w:r>
    </w:p>
    <w:p w:rsidR="007A5ED3" w:rsidRDefault="007A5ED3" w:rsidP="005C6941">
      <w:pPr>
        <w:spacing w:after="0" w:line="240" w:lineRule="auto"/>
        <w:ind w:firstLine="539"/>
        <w:jc w:val="both"/>
        <w:rPr>
          <w:rFonts w:ascii="Times New Roman" w:hAnsi="Times New Roman"/>
          <w:b/>
          <w:sz w:val="28"/>
          <w:szCs w:val="28"/>
        </w:rPr>
      </w:pPr>
      <w:r>
        <w:rPr>
          <w:rFonts w:ascii="Times New Roman" w:hAnsi="Times New Roman"/>
          <w:b/>
          <w:sz w:val="28"/>
          <w:szCs w:val="28"/>
        </w:rPr>
        <w:t>«</w:t>
      </w:r>
      <w:r w:rsidRPr="0023643D">
        <w:rPr>
          <w:rFonts w:ascii="Times New Roman" w:hAnsi="Times New Roman"/>
          <w:b/>
          <w:sz w:val="28"/>
          <w:szCs w:val="28"/>
        </w:rPr>
        <w:t xml:space="preserve">Доля прибыльных сельскохозяйственных </w:t>
      </w:r>
      <w:proofErr w:type="gramStart"/>
      <w:r>
        <w:rPr>
          <w:rFonts w:ascii="Times New Roman" w:hAnsi="Times New Roman"/>
          <w:b/>
          <w:sz w:val="28"/>
          <w:szCs w:val="28"/>
        </w:rPr>
        <w:t>организаций</w:t>
      </w:r>
      <w:proofErr w:type="gramEnd"/>
      <w:r>
        <w:rPr>
          <w:rFonts w:ascii="Times New Roman" w:hAnsi="Times New Roman"/>
          <w:b/>
          <w:sz w:val="28"/>
          <w:szCs w:val="28"/>
        </w:rPr>
        <w:t xml:space="preserve"> в общем их числе»   в 2017</w:t>
      </w:r>
      <w:r w:rsidRPr="0023643D">
        <w:rPr>
          <w:rFonts w:ascii="Times New Roman" w:hAnsi="Times New Roman"/>
          <w:b/>
          <w:sz w:val="28"/>
          <w:szCs w:val="28"/>
        </w:rPr>
        <w:t xml:space="preserve"> году составила  100</w:t>
      </w:r>
      <w:r>
        <w:rPr>
          <w:rFonts w:ascii="Times New Roman" w:hAnsi="Times New Roman"/>
          <w:b/>
          <w:sz w:val="28"/>
          <w:szCs w:val="28"/>
        </w:rPr>
        <w:t>%</w:t>
      </w:r>
      <w:r w:rsidRPr="0023643D">
        <w:rPr>
          <w:rFonts w:ascii="Times New Roman" w:hAnsi="Times New Roman"/>
          <w:b/>
          <w:sz w:val="28"/>
          <w:szCs w:val="28"/>
        </w:rPr>
        <w:t>,</w:t>
      </w:r>
      <w:r>
        <w:rPr>
          <w:rFonts w:ascii="Times New Roman" w:hAnsi="Times New Roman"/>
          <w:b/>
          <w:sz w:val="28"/>
          <w:szCs w:val="28"/>
        </w:rPr>
        <w:t xml:space="preserve"> </w:t>
      </w:r>
      <w:r w:rsidRPr="0023643D">
        <w:rPr>
          <w:rFonts w:ascii="Times New Roman" w:hAnsi="Times New Roman"/>
          <w:b/>
          <w:sz w:val="28"/>
          <w:szCs w:val="28"/>
        </w:rPr>
        <w:t xml:space="preserve">динамика   данного  показателя  положительная. </w:t>
      </w:r>
    </w:p>
    <w:p w:rsidR="007A5ED3" w:rsidRDefault="007A5ED3" w:rsidP="005C6941">
      <w:pPr>
        <w:spacing w:after="0" w:line="240" w:lineRule="auto"/>
        <w:ind w:firstLine="539"/>
        <w:jc w:val="both"/>
        <w:rPr>
          <w:rFonts w:ascii="Times New Roman" w:hAnsi="Times New Roman"/>
          <w:b/>
          <w:sz w:val="28"/>
          <w:szCs w:val="28"/>
        </w:rPr>
      </w:pPr>
    </w:p>
    <w:p w:rsidR="007A5ED3" w:rsidRPr="00780005" w:rsidRDefault="007A5ED3" w:rsidP="005A2897">
      <w:pPr>
        <w:pStyle w:val="a5"/>
        <w:ind w:firstLine="720"/>
        <w:jc w:val="both"/>
        <w:rPr>
          <w:rFonts w:ascii="Times New Roman" w:hAnsi="Times New Roman"/>
          <w:sz w:val="28"/>
          <w:szCs w:val="28"/>
        </w:rPr>
      </w:pPr>
      <w:r>
        <w:rPr>
          <w:rFonts w:ascii="Times New Roman" w:hAnsi="Times New Roman"/>
          <w:sz w:val="28"/>
          <w:szCs w:val="28"/>
        </w:rPr>
        <w:t xml:space="preserve">Все </w:t>
      </w:r>
      <w:r w:rsidRPr="00780005">
        <w:rPr>
          <w:rFonts w:ascii="Times New Roman" w:hAnsi="Times New Roman"/>
          <w:sz w:val="28"/>
          <w:szCs w:val="28"/>
        </w:rPr>
        <w:t>показатели эффективности деятельности отрасли имеют положи</w:t>
      </w:r>
      <w:r>
        <w:rPr>
          <w:rFonts w:ascii="Times New Roman" w:hAnsi="Times New Roman"/>
          <w:sz w:val="28"/>
          <w:szCs w:val="28"/>
        </w:rPr>
        <w:t xml:space="preserve">тельную динамику развития к 2016 </w:t>
      </w:r>
      <w:r w:rsidRPr="00780005">
        <w:rPr>
          <w:rFonts w:ascii="Times New Roman" w:hAnsi="Times New Roman"/>
          <w:sz w:val="28"/>
          <w:szCs w:val="28"/>
        </w:rPr>
        <w:t>году. В рамках  реализации   областных  программ   «Поддержка начинающих фермеров»  и «Развитие семейных животноводческих ферм  на базе КФХ» начинающими ф</w:t>
      </w:r>
      <w:r>
        <w:rPr>
          <w:rFonts w:ascii="Times New Roman" w:hAnsi="Times New Roman"/>
          <w:sz w:val="28"/>
          <w:szCs w:val="28"/>
        </w:rPr>
        <w:t xml:space="preserve">ермерами района, </w:t>
      </w:r>
      <w:proofErr w:type="gramStart"/>
      <w:r>
        <w:rPr>
          <w:rFonts w:ascii="Times New Roman" w:hAnsi="Times New Roman"/>
          <w:sz w:val="28"/>
          <w:szCs w:val="28"/>
        </w:rPr>
        <w:t>получено в 2017 году  получено</w:t>
      </w:r>
      <w:proofErr w:type="gramEnd"/>
      <w:r>
        <w:rPr>
          <w:rFonts w:ascii="Times New Roman" w:hAnsi="Times New Roman"/>
          <w:sz w:val="28"/>
          <w:szCs w:val="28"/>
        </w:rPr>
        <w:t xml:space="preserve"> 3  гранта</w:t>
      </w:r>
      <w:r w:rsidRPr="00780005">
        <w:rPr>
          <w:rFonts w:ascii="Times New Roman" w:hAnsi="Times New Roman"/>
          <w:sz w:val="28"/>
          <w:szCs w:val="28"/>
        </w:rPr>
        <w:t xml:space="preserve"> на развитие своего дела</w:t>
      </w:r>
      <w:r>
        <w:rPr>
          <w:rFonts w:ascii="Times New Roman" w:hAnsi="Times New Roman"/>
          <w:sz w:val="28"/>
          <w:szCs w:val="28"/>
        </w:rPr>
        <w:t>.</w:t>
      </w:r>
      <w:r w:rsidRPr="00780005">
        <w:rPr>
          <w:rFonts w:ascii="Times New Roman" w:hAnsi="Times New Roman"/>
          <w:sz w:val="28"/>
          <w:szCs w:val="28"/>
        </w:rPr>
        <w:t xml:space="preserve"> </w:t>
      </w:r>
      <w:r>
        <w:rPr>
          <w:rFonts w:ascii="Times New Roman" w:hAnsi="Times New Roman"/>
          <w:sz w:val="28"/>
          <w:szCs w:val="28"/>
        </w:rPr>
        <w:t>Общая  площадь  сельскохозяйственных угодий составляет 192,3 тыс. руб., из них пашни – 166,6 тыс. га  или 10,5%. Вся  площадь пашни обрабатывается.</w:t>
      </w:r>
    </w:p>
    <w:p w:rsidR="007A5ED3" w:rsidRDefault="007A5ED3" w:rsidP="005C6941">
      <w:pPr>
        <w:spacing w:after="0" w:line="240" w:lineRule="auto"/>
        <w:ind w:firstLine="539"/>
        <w:jc w:val="both"/>
        <w:rPr>
          <w:rFonts w:ascii="Times New Roman" w:hAnsi="Times New Roman"/>
          <w:b/>
          <w:sz w:val="28"/>
          <w:szCs w:val="28"/>
        </w:rPr>
      </w:pPr>
    </w:p>
    <w:p w:rsidR="007A5ED3" w:rsidRPr="0023643D" w:rsidRDefault="007A5ED3" w:rsidP="005C6941">
      <w:pPr>
        <w:spacing w:after="0" w:line="240" w:lineRule="auto"/>
        <w:ind w:firstLine="539"/>
        <w:jc w:val="both"/>
        <w:rPr>
          <w:rFonts w:ascii="Times New Roman" w:hAnsi="Times New Roman"/>
          <w:b/>
          <w:sz w:val="28"/>
          <w:szCs w:val="28"/>
        </w:rPr>
      </w:pPr>
    </w:p>
    <w:p w:rsidR="007A5ED3" w:rsidRDefault="007A5ED3" w:rsidP="008727F3">
      <w:pPr>
        <w:pStyle w:val="a5"/>
        <w:ind w:firstLine="540"/>
        <w:jc w:val="center"/>
        <w:rPr>
          <w:rFonts w:ascii="Times New Roman" w:hAnsi="Times New Roman"/>
          <w:b/>
          <w:sz w:val="28"/>
          <w:szCs w:val="28"/>
        </w:rPr>
      </w:pPr>
      <w:r w:rsidRPr="00246905">
        <w:rPr>
          <w:rFonts w:ascii="Times New Roman" w:hAnsi="Times New Roman"/>
          <w:b/>
          <w:sz w:val="28"/>
          <w:szCs w:val="28"/>
        </w:rPr>
        <w:t>Дорожное хозяйство и транспортное обслуживание</w:t>
      </w:r>
      <w:r>
        <w:rPr>
          <w:rFonts w:ascii="Times New Roman" w:hAnsi="Times New Roman"/>
          <w:b/>
          <w:sz w:val="28"/>
          <w:szCs w:val="28"/>
        </w:rPr>
        <w:t>.</w:t>
      </w:r>
    </w:p>
    <w:p w:rsidR="007A5ED3" w:rsidRDefault="007A5ED3" w:rsidP="008727F3">
      <w:pPr>
        <w:pStyle w:val="a5"/>
        <w:ind w:firstLine="540"/>
        <w:jc w:val="center"/>
        <w:rPr>
          <w:rFonts w:ascii="Times New Roman" w:hAnsi="Times New Roman"/>
          <w:b/>
          <w:sz w:val="28"/>
          <w:szCs w:val="28"/>
        </w:rPr>
      </w:pPr>
    </w:p>
    <w:p w:rsidR="007A5ED3" w:rsidRPr="001E12A5" w:rsidRDefault="007A5ED3" w:rsidP="001E12A5">
      <w:pPr>
        <w:spacing w:after="0" w:line="240" w:lineRule="auto"/>
        <w:ind w:firstLine="709"/>
        <w:jc w:val="both"/>
        <w:rPr>
          <w:rFonts w:ascii="Times New Roman" w:hAnsi="Times New Roman"/>
          <w:sz w:val="28"/>
          <w:szCs w:val="28"/>
        </w:rPr>
      </w:pPr>
      <w:r w:rsidRPr="001E12A5">
        <w:rPr>
          <w:rFonts w:ascii="Times New Roman" w:hAnsi="Times New Roman"/>
          <w:sz w:val="28"/>
          <w:szCs w:val="28"/>
        </w:rPr>
        <w:t xml:space="preserve">Одной из составляющих комфортности и безопасности проживания населения в районе, является состояние дорожной инфраструктуры. </w:t>
      </w:r>
      <w:r>
        <w:rPr>
          <w:rFonts w:ascii="Times New Roman" w:hAnsi="Times New Roman"/>
          <w:sz w:val="28"/>
          <w:szCs w:val="28"/>
        </w:rPr>
        <w:t xml:space="preserve">Протяженность  автомобильных дорог  общего пользования  с твердым покрытием  составляет  359,7 км или 7,9% от всех дорог  с  твердым покрытием Ульяновской  области. </w:t>
      </w:r>
      <w:r w:rsidRPr="001E12A5">
        <w:rPr>
          <w:rFonts w:ascii="Times New Roman" w:hAnsi="Times New Roman"/>
          <w:sz w:val="28"/>
          <w:szCs w:val="28"/>
        </w:rPr>
        <w:t xml:space="preserve">В 2017 году ремонтные работы выполнены </w:t>
      </w:r>
      <w:r w:rsidRPr="001E12A5">
        <w:rPr>
          <w:rFonts w:ascii="Times New Roman" w:hAnsi="Times New Roman"/>
          <w:sz w:val="28"/>
          <w:szCs w:val="28"/>
        </w:rPr>
        <w:tab/>
        <w:t xml:space="preserve">на 18 объектах (участках) автомобильных дорог общего пользования и местного значения, общей площадью 26.6 тыс. </w:t>
      </w:r>
      <w:proofErr w:type="spellStart"/>
      <w:r w:rsidRPr="001E12A5">
        <w:rPr>
          <w:rFonts w:ascii="Times New Roman" w:hAnsi="Times New Roman"/>
          <w:sz w:val="28"/>
          <w:szCs w:val="28"/>
        </w:rPr>
        <w:t>кв.м</w:t>
      </w:r>
      <w:proofErr w:type="spellEnd"/>
      <w:r w:rsidRPr="001E12A5">
        <w:rPr>
          <w:rFonts w:ascii="Times New Roman" w:hAnsi="Times New Roman"/>
          <w:sz w:val="28"/>
          <w:szCs w:val="28"/>
        </w:rPr>
        <w:t xml:space="preserve">., в 13 населённых пунктах выполнены работы по обустройству пешеходных переходов, в части установки пешеходных ограждений, информационных дорожных знаков, устройство искусственных неровностей и нанесений линий горизонтальной разметки. Общая сумма затрат на выполнение мероприятий составила 25.1 </w:t>
      </w:r>
      <w:proofErr w:type="spellStart"/>
      <w:r w:rsidRPr="001E12A5">
        <w:rPr>
          <w:rFonts w:ascii="Times New Roman" w:hAnsi="Times New Roman"/>
          <w:sz w:val="28"/>
          <w:szCs w:val="28"/>
        </w:rPr>
        <w:t>млн</w:t>
      </w:r>
      <w:proofErr w:type="gramStart"/>
      <w:r w:rsidRPr="001E12A5">
        <w:rPr>
          <w:rFonts w:ascii="Times New Roman" w:hAnsi="Times New Roman"/>
          <w:sz w:val="28"/>
          <w:szCs w:val="28"/>
        </w:rPr>
        <w:t>.р</w:t>
      </w:r>
      <w:proofErr w:type="gramEnd"/>
      <w:r w:rsidRPr="001E12A5">
        <w:rPr>
          <w:rFonts w:ascii="Times New Roman" w:hAnsi="Times New Roman"/>
          <w:sz w:val="28"/>
          <w:szCs w:val="28"/>
        </w:rPr>
        <w:t>ублей</w:t>
      </w:r>
      <w:proofErr w:type="spellEnd"/>
      <w:r w:rsidRPr="001E12A5">
        <w:rPr>
          <w:rFonts w:ascii="Times New Roman" w:hAnsi="Times New Roman"/>
          <w:sz w:val="28"/>
          <w:szCs w:val="28"/>
        </w:rPr>
        <w:t xml:space="preserve"> (с учётом </w:t>
      </w:r>
      <w:proofErr w:type="spellStart"/>
      <w:r w:rsidRPr="001E12A5">
        <w:rPr>
          <w:rFonts w:ascii="Times New Roman" w:hAnsi="Times New Roman"/>
          <w:sz w:val="28"/>
          <w:szCs w:val="28"/>
        </w:rPr>
        <w:t>софинансирования</w:t>
      </w:r>
      <w:proofErr w:type="spellEnd"/>
      <w:r w:rsidRPr="001E12A5">
        <w:rPr>
          <w:rFonts w:ascii="Times New Roman" w:hAnsi="Times New Roman"/>
          <w:sz w:val="28"/>
          <w:szCs w:val="28"/>
        </w:rPr>
        <w:t xml:space="preserve"> областного бюджета – 14.0 млн. рублей).</w:t>
      </w:r>
    </w:p>
    <w:p w:rsidR="007A5ED3" w:rsidRDefault="007A5ED3" w:rsidP="008727F3">
      <w:pPr>
        <w:pStyle w:val="a5"/>
        <w:ind w:firstLine="540"/>
        <w:jc w:val="center"/>
        <w:rPr>
          <w:rFonts w:ascii="Times New Roman" w:hAnsi="Times New Roman"/>
          <w:b/>
          <w:sz w:val="28"/>
          <w:szCs w:val="28"/>
        </w:rPr>
      </w:pPr>
    </w:p>
    <w:p w:rsidR="007A5ED3" w:rsidRDefault="007A5ED3" w:rsidP="001E12A5">
      <w:pPr>
        <w:pStyle w:val="a5"/>
        <w:jc w:val="both"/>
        <w:rPr>
          <w:rFonts w:ascii="Times New Roman" w:hAnsi="Times New Roman"/>
          <w:sz w:val="28"/>
          <w:szCs w:val="28"/>
        </w:rPr>
      </w:pPr>
    </w:p>
    <w:p w:rsidR="007A5ED3" w:rsidRDefault="007A5ED3" w:rsidP="001E12A5">
      <w:pPr>
        <w:pStyle w:val="a5"/>
        <w:jc w:val="both"/>
        <w:rPr>
          <w:rFonts w:ascii="Times New Roman" w:hAnsi="Times New Roman"/>
          <w:sz w:val="28"/>
          <w:szCs w:val="28"/>
        </w:rPr>
      </w:pPr>
    </w:p>
    <w:p w:rsidR="007A5ED3" w:rsidRDefault="007A5ED3" w:rsidP="005C6941">
      <w:pPr>
        <w:pStyle w:val="a5"/>
        <w:ind w:firstLine="540"/>
        <w:jc w:val="both"/>
        <w:rPr>
          <w:rFonts w:ascii="Times New Roman" w:hAnsi="Times New Roman"/>
          <w:b/>
          <w:sz w:val="28"/>
          <w:szCs w:val="28"/>
        </w:rPr>
      </w:pPr>
      <w:r w:rsidRPr="006C5183">
        <w:rPr>
          <w:rFonts w:ascii="Times New Roman" w:hAnsi="Times New Roman"/>
          <w:b/>
          <w:sz w:val="28"/>
          <w:szCs w:val="28"/>
        </w:rPr>
        <w:lastRenderedPageBreak/>
        <w:t>Показатель№6</w:t>
      </w:r>
    </w:p>
    <w:p w:rsidR="007A5ED3" w:rsidRDefault="007A5ED3" w:rsidP="005C6941">
      <w:pPr>
        <w:pStyle w:val="a5"/>
        <w:ind w:firstLine="539"/>
        <w:jc w:val="both"/>
        <w:rPr>
          <w:rFonts w:ascii="Times New Roman" w:hAnsi="Times New Roman"/>
          <w:b/>
          <w:sz w:val="28"/>
          <w:szCs w:val="28"/>
        </w:rPr>
      </w:pPr>
      <w:r>
        <w:rPr>
          <w:rFonts w:ascii="Times New Roman" w:hAnsi="Times New Roman"/>
          <w:b/>
          <w:sz w:val="28"/>
          <w:szCs w:val="28"/>
        </w:rPr>
        <w:t>«</w:t>
      </w:r>
      <w:r w:rsidRPr="006C5183">
        <w:rPr>
          <w:rFonts w:ascii="Times New Roman" w:hAnsi="Times New Roman"/>
          <w:b/>
          <w:sz w:val="28"/>
          <w:szCs w:val="28"/>
        </w:rPr>
        <w:t>Доля протяженности автомобильных  дорог общего  пользования  местного значения, не  отвечающая  требованиям, в общей  протяженности  автомобильных дорог  общего  пользования  местного значения</w:t>
      </w:r>
      <w:r>
        <w:rPr>
          <w:rFonts w:ascii="Times New Roman" w:hAnsi="Times New Roman"/>
          <w:b/>
          <w:sz w:val="28"/>
          <w:szCs w:val="28"/>
        </w:rPr>
        <w:t>»</w:t>
      </w:r>
      <w:r w:rsidRPr="006C5183">
        <w:rPr>
          <w:rFonts w:ascii="Times New Roman" w:hAnsi="Times New Roman"/>
          <w:b/>
          <w:sz w:val="28"/>
          <w:szCs w:val="28"/>
        </w:rPr>
        <w:t xml:space="preserve"> остается  без  изменения  </w:t>
      </w:r>
      <w:r>
        <w:rPr>
          <w:rFonts w:ascii="Times New Roman" w:hAnsi="Times New Roman"/>
          <w:b/>
          <w:sz w:val="28"/>
          <w:szCs w:val="28"/>
        </w:rPr>
        <w:t xml:space="preserve"> -  2.</w:t>
      </w:r>
      <w:r w:rsidRPr="006C5183">
        <w:rPr>
          <w:rFonts w:ascii="Times New Roman" w:hAnsi="Times New Roman"/>
          <w:b/>
          <w:sz w:val="28"/>
          <w:szCs w:val="28"/>
        </w:rPr>
        <w:t>1%.</w:t>
      </w:r>
    </w:p>
    <w:p w:rsidR="007A5ED3" w:rsidRDefault="007A5ED3" w:rsidP="005C6941">
      <w:pPr>
        <w:pStyle w:val="a5"/>
        <w:ind w:firstLine="540"/>
        <w:jc w:val="both"/>
        <w:rPr>
          <w:rFonts w:ascii="Times New Roman" w:hAnsi="Times New Roman"/>
          <w:b/>
          <w:sz w:val="28"/>
          <w:szCs w:val="28"/>
        </w:rPr>
      </w:pPr>
    </w:p>
    <w:p w:rsidR="007A5ED3" w:rsidRPr="006C5183" w:rsidRDefault="007A5ED3" w:rsidP="005C6941">
      <w:pPr>
        <w:pStyle w:val="a5"/>
        <w:ind w:firstLine="540"/>
        <w:jc w:val="both"/>
        <w:rPr>
          <w:rFonts w:ascii="Times New Roman" w:hAnsi="Times New Roman"/>
          <w:b/>
          <w:sz w:val="28"/>
          <w:szCs w:val="28"/>
        </w:rPr>
      </w:pPr>
      <w:r>
        <w:rPr>
          <w:rFonts w:ascii="Times New Roman" w:hAnsi="Times New Roman"/>
          <w:b/>
          <w:sz w:val="28"/>
          <w:szCs w:val="28"/>
        </w:rPr>
        <w:t>Показатель№7</w:t>
      </w:r>
    </w:p>
    <w:p w:rsidR="007A5ED3" w:rsidRDefault="007A5ED3" w:rsidP="005C6941">
      <w:pPr>
        <w:spacing w:after="0" w:line="240" w:lineRule="auto"/>
        <w:ind w:firstLine="539"/>
        <w:jc w:val="both"/>
        <w:rPr>
          <w:rFonts w:ascii="Times New Roman" w:hAnsi="Times New Roman"/>
          <w:b/>
          <w:sz w:val="28"/>
          <w:szCs w:val="28"/>
        </w:rPr>
      </w:pPr>
      <w:r>
        <w:rPr>
          <w:rFonts w:ascii="Times New Roman" w:hAnsi="Times New Roman"/>
          <w:b/>
          <w:sz w:val="28"/>
          <w:szCs w:val="28"/>
        </w:rPr>
        <w:t>«</w:t>
      </w:r>
      <w:r w:rsidRPr="006C5183">
        <w:rPr>
          <w:rFonts w:ascii="Times New Roman" w:hAnsi="Times New Roman"/>
          <w:b/>
          <w:sz w:val="28"/>
          <w:szCs w:val="28"/>
        </w:rPr>
        <w:t>Доля  населения, проживающего в населенных  пунктах, не  имеющих  регулярного автобусного  сообщения  с административным центром, в общей  численности  н</w:t>
      </w:r>
      <w:r>
        <w:rPr>
          <w:rFonts w:ascii="Times New Roman" w:hAnsi="Times New Roman"/>
          <w:b/>
          <w:sz w:val="28"/>
          <w:szCs w:val="28"/>
        </w:rPr>
        <w:t>аселения  муниципального района»</w:t>
      </w:r>
      <w:r w:rsidRPr="006C5183">
        <w:rPr>
          <w:rFonts w:ascii="Times New Roman" w:hAnsi="Times New Roman"/>
          <w:b/>
          <w:sz w:val="28"/>
          <w:szCs w:val="28"/>
        </w:rPr>
        <w:t xml:space="preserve">    составляет  </w:t>
      </w:r>
      <w:r>
        <w:rPr>
          <w:rFonts w:ascii="Times New Roman" w:hAnsi="Times New Roman"/>
          <w:b/>
          <w:sz w:val="28"/>
          <w:szCs w:val="28"/>
        </w:rPr>
        <w:t>2.2%, без изменений.</w:t>
      </w:r>
    </w:p>
    <w:p w:rsidR="007A5ED3" w:rsidRDefault="007A5ED3" w:rsidP="005C6941">
      <w:pPr>
        <w:spacing w:after="0" w:line="240" w:lineRule="auto"/>
        <w:ind w:firstLine="539"/>
        <w:jc w:val="both"/>
        <w:rPr>
          <w:rFonts w:ascii="Times New Roman" w:hAnsi="Times New Roman"/>
          <w:b/>
          <w:sz w:val="28"/>
          <w:szCs w:val="28"/>
        </w:rPr>
      </w:pPr>
    </w:p>
    <w:p w:rsidR="007A5ED3" w:rsidRDefault="007A5ED3" w:rsidP="005C6941">
      <w:pPr>
        <w:spacing w:after="0" w:line="240" w:lineRule="auto"/>
        <w:ind w:firstLine="539"/>
        <w:jc w:val="both"/>
        <w:rPr>
          <w:rFonts w:ascii="Times New Roman" w:hAnsi="Times New Roman"/>
          <w:b/>
          <w:sz w:val="28"/>
          <w:szCs w:val="28"/>
        </w:rPr>
      </w:pPr>
    </w:p>
    <w:p w:rsidR="007A5ED3" w:rsidRDefault="007A5ED3" w:rsidP="005C6941">
      <w:pPr>
        <w:spacing w:after="0" w:line="240" w:lineRule="auto"/>
        <w:ind w:firstLine="539"/>
        <w:jc w:val="both"/>
        <w:rPr>
          <w:rFonts w:ascii="Times New Roman" w:hAnsi="Times New Roman"/>
          <w:b/>
          <w:sz w:val="28"/>
          <w:szCs w:val="28"/>
        </w:rPr>
      </w:pPr>
    </w:p>
    <w:p w:rsidR="007A5ED3" w:rsidRDefault="007A5ED3" w:rsidP="001E12A5">
      <w:pPr>
        <w:spacing w:after="0" w:line="240" w:lineRule="auto"/>
        <w:ind w:firstLine="540"/>
        <w:jc w:val="center"/>
        <w:rPr>
          <w:rFonts w:ascii="Times New Roman" w:hAnsi="Times New Roman"/>
          <w:b/>
          <w:sz w:val="28"/>
          <w:szCs w:val="28"/>
        </w:rPr>
      </w:pPr>
      <w:r>
        <w:rPr>
          <w:rFonts w:ascii="Times New Roman" w:hAnsi="Times New Roman"/>
          <w:b/>
          <w:sz w:val="28"/>
          <w:szCs w:val="28"/>
        </w:rPr>
        <w:t>Доходы и занятость населения.</w:t>
      </w:r>
    </w:p>
    <w:p w:rsidR="007A5ED3" w:rsidRDefault="007A5ED3" w:rsidP="001E12A5">
      <w:pPr>
        <w:spacing w:after="0" w:line="240" w:lineRule="auto"/>
        <w:ind w:firstLine="540"/>
        <w:jc w:val="center"/>
        <w:rPr>
          <w:rFonts w:ascii="Times New Roman" w:hAnsi="Times New Roman"/>
          <w:b/>
          <w:sz w:val="28"/>
          <w:szCs w:val="28"/>
        </w:rPr>
      </w:pPr>
    </w:p>
    <w:p w:rsidR="007A5ED3" w:rsidRDefault="007A5ED3" w:rsidP="005C6941">
      <w:pPr>
        <w:spacing w:after="0" w:line="240" w:lineRule="auto"/>
        <w:ind w:firstLine="540"/>
        <w:jc w:val="both"/>
        <w:rPr>
          <w:rFonts w:ascii="Times New Roman" w:hAnsi="Times New Roman"/>
          <w:sz w:val="28"/>
          <w:szCs w:val="28"/>
        </w:rPr>
      </w:pPr>
      <w:r>
        <w:rPr>
          <w:rFonts w:ascii="Times New Roman" w:hAnsi="Times New Roman"/>
          <w:sz w:val="28"/>
          <w:szCs w:val="28"/>
        </w:rPr>
        <w:t>Главный индикатор</w:t>
      </w:r>
      <w:r w:rsidRPr="00680698">
        <w:rPr>
          <w:rFonts w:ascii="Times New Roman" w:hAnsi="Times New Roman"/>
          <w:sz w:val="28"/>
          <w:szCs w:val="28"/>
        </w:rPr>
        <w:t xml:space="preserve"> социального самочувствия,</w:t>
      </w:r>
      <w:r>
        <w:rPr>
          <w:rFonts w:ascii="Times New Roman" w:hAnsi="Times New Roman"/>
          <w:sz w:val="28"/>
          <w:szCs w:val="28"/>
        </w:rPr>
        <w:t xml:space="preserve"> </w:t>
      </w:r>
      <w:r w:rsidRPr="006C5183">
        <w:rPr>
          <w:rFonts w:ascii="Times New Roman" w:hAnsi="Times New Roman"/>
          <w:sz w:val="28"/>
          <w:szCs w:val="28"/>
        </w:rPr>
        <w:t xml:space="preserve">доходы и занятость населения. </w:t>
      </w:r>
      <w:r w:rsidRPr="00780005">
        <w:rPr>
          <w:rFonts w:ascii="Times New Roman" w:hAnsi="Times New Roman"/>
          <w:sz w:val="28"/>
          <w:szCs w:val="28"/>
        </w:rPr>
        <w:t>Среднемесячная заработная плата по крупным и ср</w:t>
      </w:r>
      <w:r>
        <w:rPr>
          <w:rFonts w:ascii="Times New Roman" w:hAnsi="Times New Roman"/>
          <w:sz w:val="28"/>
          <w:szCs w:val="28"/>
        </w:rPr>
        <w:t>едним предприятиям достигла 21,9</w:t>
      </w:r>
      <w:r w:rsidRPr="00780005">
        <w:rPr>
          <w:rFonts w:ascii="Times New Roman" w:hAnsi="Times New Roman"/>
          <w:sz w:val="28"/>
          <w:szCs w:val="28"/>
        </w:rPr>
        <w:t xml:space="preserve"> тыс.</w:t>
      </w:r>
      <w:r>
        <w:rPr>
          <w:rFonts w:ascii="Times New Roman" w:hAnsi="Times New Roman"/>
          <w:sz w:val="28"/>
          <w:szCs w:val="28"/>
        </w:rPr>
        <w:t xml:space="preserve"> </w:t>
      </w:r>
      <w:r w:rsidRPr="00780005">
        <w:rPr>
          <w:rFonts w:ascii="Times New Roman" w:hAnsi="Times New Roman"/>
          <w:sz w:val="28"/>
          <w:szCs w:val="28"/>
        </w:rPr>
        <w:t>руб</w:t>
      </w:r>
      <w:r>
        <w:rPr>
          <w:rFonts w:ascii="Times New Roman" w:hAnsi="Times New Roman"/>
          <w:sz w:val="28"/>
          <w:szCs w:val="28"/>
        </w:rPr>
        <w:t>., при темпе роста в 112,9%.  Наибольший рост заработной платы отмечается в отраслях: сельское хозяйство, производство пищевых продуктов, обработка древесины, сфера отдыха и развлечений.</w:t>
      </w:r>
      <w:r w:rsidRPr="00780005">
        <w:rPr>
          <w:rFonts w:ascii="Times New Roman" w:hAnsi="Times New Roman"/>
          <w:sz w:val="28"/>
          <w:szCs w:val="28"/>
        </w:rPr>
        <w:t xml:space="preserve"> </w:t>
      </w:r>
      <w:r>
        <w:rPr>
          <w:rFonts w:ascii="Times New Roman" w:hAnsi="Times New Roman"/>
          <w:sz w:val="28"/>
          <w:szCs w:val="28"/>
        </w:rPr>
        <w:t xml:space="preserve">В отчетном </w:t>
      </w:r>
      <w:r w:rsidRPr="00780005">
        <w:rPr>
          <w:rFonts w:ascii="Times New Roman" w:hAnsi="Times New Roman"/>
          <w:sz w:val="28"/>
          <w:szCs w:val="28"/>
        </w:rPr>
        <w:t xml:space="preserve"> </w:t>
      </w:r>
      <w:r>
        <w:rPr>
          <w:rFonts w:ascii="Times New Roman" w:hAnsi="Times New Roman"/>
          <w:sz w:val="28"/>
          <w:szCs w:val="28"/>
        </w:rPr>
        <w:t xml:space="preserve">2017 году численность работающих на крупных и средних предприятиях  достигла   3800 чел. </w:t>
      </w:r>
      <w:r w:rsidRPr="00780005">
        <w:rPr>
          <w:rFonts w:ascii="Times New Roman" w:hAnsi="Times New Roman"/>
          <w:sz w:val="28"/>
          <w:szCs w:val="28"/>
        </w:rPr>
        <w:t>В течение отчетного  года на действующих и вновь открытых производствах</w:t>
      </w:r>
      <w:r>
        <w:rPr>
          <w:rFonts w:ascii="Times New Roman" w:hAnsi="Times New Roman"/>
          <w:sz w:val="28"/>
          <w:szCs w:val="28"/>
        </w:rPr>
        <w:t xml:space="preserve">  создано 272</w:t>
      </w:r>
      <w:r w:rsidRPr="00780005">
        <w:rPr>
          <w:rFonts w:ascii="Times New Roman" w:hAnsi="Times New Roman"/>
          <w:sz w:val="28"/>
          <w:szCs w:val="28"/>
        </w:rPr>
        <w:t xml:space="preserve"> новых рабочих мест</w:t>
      </w:r>
      <w:r>
        <w:rPr>
          <w:rFonts w:ascii="Times New Roman" w:hAnsi="Times New Roman"/>
          <w:sz w:val="28"/>
          <w:szCs w:val="28"/>
        </w:rPr>
        <w:t>, в  том числе  высокопроизводительных - 77</w:t>
      </w:r>
      <w:r w:rsidRPr="00780005">
        <w:rPr>
          <w:rFonts w:ascii="Times New Roman" w:hAnsi="Times New Roman"/>
          <w:sz w:val="28"/>
          <w:szCs w:val="28"/>
        </w:rPr>
        <w:t>.</w:t>
      </w:r>
      <w:r>
        <w:rPr>
          <w:rFonts w:ascii="Times New Roman" w:hAnsi="Times New Roman"/>
          <w:sz w:val="28"/>
          <w:szCs w:val="28"/>
        </w:rPr>
        <w:t xml:space="preserve"> От реализации  инвестиционных проектов  создано  181 новое  рабочее  место.</w:t>
      </w:r>
    </w:p>
    <w:p w:rsidR="007A5ED3" w:rsidRPr="00FB09EE" w:rsidRDefault="007A5ED3" w:rsidP="005C6941">
      <w:pPr>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p>
    <w:p w:rsidR="007A5ED3" w:rsidRPr="00BF59C9" w:rsidRDefault="007A5ED3" w:rsidP="005C6941">
      <w:pPr>
        <w:spacing w:after="0" w:line="240" w:lineRule="auto"/>
        <w:ind w:firstLine="539"/>
        <w:jc w:val="both"/>
        <w:rPr>
          <w:rFonts w:ascii="Times New Roman" w:hAnsi="Times New Roman"/>
          <w:sz w:val="28"/>
          <w:szCs w:val="28"/>
        </w:rPr>
      </w:pPr>
      <w:r w:rsidRPr="006C5183">
        <w:rPr>
          <w:rFonts w:ascii="Times New Roman" w:hAnsi="Times New Roman"/>
          <w:b/>
          <w:sz w:val="28"/>
          <w:szCs w:val="28"/>
        </w:rPr>
        <w:t xml:space="preserve">Показатель №8 </w:t>
      </w:r>
      <w:r>
        <w:rPr>
          <w:rFonts w:ascii="Times New Roman" w:hAnsi="Times New Roman"/>
          <w:b/>
          <w:sz w:val="28"/>
          <w:szCs w:val="28"/>
        </w:rPr>
        <w:t xml:space="preserve"> </w:t>
      </w:r>
      <w:r w:rsidRPr="006C5183">
        <w:rPr>
          <w:rFonts w:ascii="Times New Roman" w:hAnsi="Times New Roman"/>
          <w:b/>
          <w:sz w:val="28"/>
          <w:szCs w:val="28"/>
        </w:rPr>
        <w:t>Среднемесячная  номинальная начисленная заработная плата работников, рублей</w:t>
      </w:r>
      <w:r>
        <w:rPr>
          <w:rFonts w:ascii="Times New Roman" w:hAnsi="Times New Roman"/>
          <w:b/>
          <w:sz w:val="28"/>
          <w:szCs w:val="28"/>
        </w:rPr>
        <w:t>:</w:t>
      </w:r>
    </w:p>
    <w:p w:rsidR="007A5ED3" w:rsidRDefault="007A5ED3" w:rsidP="005C6941">
      <w:pPr>
        <w:spacing w:after="0" w:line="240" w:lineRule="auto"/>
        <w:ind w:firstLine="539"/>
        <w:jc w:val="both"/>
        <w:rPr>
          <w:rFonts w:ascii="Times New Roman" w:hAnsi="Times New Roman"/>
          <w:sz w:val="28"/>
          <w:szCs w:val="28"/>
        </w:rPr>
      </w:pPr>
      <w:r w:rsidRPr="00C96F8C">
        <w:rPr>
          <w:rFonts w:ascii="Times New Roman" w:hAnsi="Times New Roman"/>
          <w:sz w:val="28"/>
          <w:szCs w:val="28"/>
        </w:rPr>
        <w:t>-крупных и средних предприятий и коммерческих организаций</w:t>
      </w:r>
      <w:r>
        <w:rPr>
          <w:rFonts w:ascii="Times New Roman" w:hAnsi="Times New Roman"/>
          <w:sz w:val="28"/>
          <w:szCs w:val="28"/>
        </w:rPr>
        <w:t xml:space="preserve"> 21933 руб., темп роста к уровню 2016 года -112,9%;</w:t>
      </w:r>
    </w:p>
    <w:p w:rsidR="007A5ED3" w:rsidRDefault="007A5ED3" w:rsidP="005C6941">
      <w:pPr>
        <w:spacing w:after="0" w:line="240" w:lineRule="auto"/>
        <w:ind w:firstLine="539"/>
        <w:jc w:val="both"/>
        <w:rPr>
          <w:rFonts w:ascii="Times New Roman" w:hAnsi="Times New Roman"/>
          <w:sz w:val="28"/>
          <w:szCs w:val="28"/>
        </w:rPr>
      </w:pPr>
      <w:r>
        <w:rPr>
          <w:rFonts w:ascii="Times New Roman" w:hAnsi="Times New Roman"/>
          <w:sz w:val="28"/>
          <w:szCs w:val="28"/>
        </w:rPr>
        <w:t>-муниципальных дошкольных образовательных учреждений 20917,1 руб., темп роста к уровню 2016 года -133,6%;</w:t>
      </w:r>
    </w:p>
    <w:p w:rsidR="007A5ED3" w:rsidRDefault="007A5ED3" w:rsidP="005C6941">
      <w:pPr>
        <w:spacing w:after="0" w:line="240" w:lineRule="auto"/>
        <w:ind w:firstLine="539"/>
        <w:jc w:val="both"/>
        <w:rPr>
          <w:rFonts w:ascii="Times New Roman" w:hAnsi="Times New Roman"/>
          <w:sz w:val="28"/>
          <w:szCs w:val="28"/>
        </w:rPr>
      </w:pPr>
      <w:r>
        <w:rPr>
          <w:rFonts w:ascii="Times New Roman" w:hAnsi="Times New Roman"/>
          <w:sz w:val="28"/>
          <w:szCs w:val="28"/>
        </w:rPr>
        <w:t>-муниципальных образовательных учреждений 23067,4 руб., темп роста к уровню 2016 года -125,2%;</w:t>
      </w:r>
    </w:p>
    <w:p w:rsidR="007A5ED3" w:rsidRDefault="007A5ED3" w:rsidP="005C6941">
      <w:pPr>
        <w:spacing w:after="0" w:line="240" w:lineRule="auto"/>
        <w:ind w:firstLine="539"/>
        <w:jc w:val="both"/>
        <w:rPr>
          <w:rFonts w:ascii="Times New Roman" w:hAnsi="Times New Roman"/>
          <w:sz w:val="28"/>
          <w:szCs w:val="28"/>
        </w:rPr>
      </w:pPr>
      <w:r>
        <w:rPr>
          <w:rFonts w:ascii="Times New Roman" w:hAnsi="Times New Roman"/>
          <w:sz w:val="28"/>
          <w:szCs w:val="28"/>
        </w:rPr>
        <w:t>-учителей муниципальных образовательных учреждений 22954 руб.,</w:t>
      </w:r>
      <w:r w:rsidRPr="00C96F8C">
        <w:rPr>
          <w:rFonts w:ascii="Times New Roman" w:hAnsi="Times New Roman"/>
          <w:sz w:val="28"/>
          <w:szCs w:val="28"/>
        </w:rPr>
        <w:t xml:space="preserve"> </w:t>
      </w:r>
      <w:r>
        <w:rPr>
          <w:rFonts w:ascii="Times New Roman" w:hAnsi="Times New Roman"/>
          <w:sz w:val="28"/>
          <w:szCs w:val="28"/>
        </w:rPr>
        <w:t>темп роста к уровню 2016 года -98,6%;</w:t>
      </w:r>
    </w:p>
    <w:p w:rsidR="007A5ED3" w:rsidRDefault="007A5ED3" w:rsidP="005C6941">
      <w:pPr>
        <w:spacing w:after="0" w:line="240" w:lineRule="auto"/>
        <w:ind w:firstLine="539"/>
        <w:jc w:val="both"/>
        <w:rPr>
          <w:rFonts w:ascii="Times New Roman" w:hAnsi="Times New Roman"/>
          <w:sz w:val="28"/>
          <w:szCs w:val="28"/>
        </w:rPr>
      </w:pPr>
      <w:r>
        <w:rPr>
          <w:rFonts w:ascii="Times New Roman" w:hAnsi="Times New Roman"/>
          <w:sz w:val="28"/>
          <w:szCs w:val="28"/>
        </w:rPr>
        <w:t>- муниципальных учреждений культуры и искусства 20654,3 руб.,</w:t>
      </w:r>
      <w:r w:rsidRPr="00417873">
        <w:rPr>
          <w:rFonts w:ascii="Times New Roman" w:hAnsi="Times New Roman"/>
          <w:sz w:val="28"/>
          <w:szCs w:val="28"/>
        </w:rPr>
        <w:t xml:space="preserve"> </w:t>
      </w:r>
      <w:r>
        <w:rPr>
          <w:rFonts w:ascii="Times New Roman" w:hAnsi="Times New Roman"/>
          <w:sz w:val="28"/>
          <w:szCs w:val="28"/>
        </w:rPr>
        <w:t>темп роста к уровню 2016 года -124%.</w:t>
      </w:r>
    </w:p>
    <w:p w:rsidR="007A5ED3" w:rsidRDefault="007A5ED3" w:rsidP="009D7C3B">
      <w:pPr>
        <w:ind w:firstLine="540"/>
        <w:jc w:val="center"/>
        <w:rPr>
          <w:rFonts w:ascii="Times New Roman" w:hAnsi="Times New Roman"/>
          <w:b/>
          <w:sz w:val="28"/>
          <w:szCs w:val="28"/>
        </w:rPr>
      </w:pPr>
    </w:p>
    <w:p w:rsidR="007A5ED3" w:rsidRPr="00D517FE" w:rsidRDefault="007A5ED3" w:rsidP="009D7C3B">
      <w:pPr>
        <w:ind w:firstLine="540"/>
        <w:jc w:val="center"/>
        <w:rPr>
          <w:rFonts w:ascii="Times New Roman" w:hAnsi="Times New Roman"/>
          <w:b/>
          <w:sz w:val="28"/>
          <w:szCs w:val="28"/>
        </w:rPr>
      </w:pPr>
      <w:r>
        <w:rPr>
          <w:rFonts w:ascii="Times New Roman" w:hAnsi="Times New Roman"/>
          <w:b/>
          <w:sz w:val="28"/>
          <w:szCs w:val="28"/>
        </w:rPr>
        <w:t>Общее, д</w:t>
      </w:r>
      <w:r w:rsidRPr="00D517FE">
        <w:rPr>
          <w:rFonts w:ascii="Times New Roman" w:hAnsi="Times New Roman"/>
          <w:b/>
          <w:sz w:val="28"/>
          <w:szCs w:val="28"/>
        </w:rPr>
        <w:t xml:space="preserve">ошкольное </w:t>
      </w:r>
      <w:r>
        <w:rPr>
          <w:rFonts w:ascii="Times New Roman" w:hAnsi="Times New Roman"/>
          <w:b/>
          <w:sz w:val="28"/>
          <w:szCs w:val="28"/>
        </w:rPr>
        <w:t xml:space="preserve"> и дополнительное </w:t>
      </w:r>
      <w:r w:rsidRPr="00D517FE">
        <w:rPr>
          <w:rFonts w:ascii="Times New Roman" w:hAnsi="Times New Roman"/>
          <w:b/>
          <w:sz w:val="28"/>
          <w:szCs w:val="28"/>
        </w:rPr>
        <w:t>образование</w:t>
      </w:r>
      <w:r>
        <w:rPr>
          <w:rFonts w:ascii="Times New Roman" w:hAnsi="Times New Roman"/>
          <w:b/>
          <w:sz w:val="28"/>
          <w:szCs w:val="28"/>
        </w:rPr>
        <w:t>.</w:t>
      </w:r>
    </w:p>
    <w:p w:rsidR="007A5ED3" w:rsidRPr="00175C4A" w:rsidRDefault="007A5ED3" w:rsidP="00175C4A">
      <w:pPr>
        <w:spacing w:after="0" w:line="240" w:lineRule="auto"/>
        <w:ind w:firstLine="708"/>
        <w:jc w:val="both"/>
        <w:rPr>
          <w:rFonts w:ascii="Times New Roman" w:hAnsi="Times New Roman"/>
          <w:color w:val="020C22"/>
          <w:sz w:val="28"/>
          <w:szCs w:val="28"/>
          <w:lang w:eastAsia="ru-RU"/>
        </w:rPr>
      </w:pPr>
      <w:r w:rsidRPr="00175C4A">
        <w:rPr>
          <w:rFonts w:ascii="Times New Roman" w:hAnsi="Times New Roman"/>
          <w:b/>
          <w:sz w:val="28"/>
          <w:szCs w:val="28"/>
        </w:rPr>
        <w:t>Образование - это основа</w:t>
      </w:r>
      <w:r w:rsidRPr="00175C4A">
        <w:rPr>
          <w:rFonts w:ascii="Times New Roman" w:hAnsi="Times New Roman"/>
          <w:sz w:val="28"/>
          <w:szCs w:val="28"/>
        </w:rPr>
        <w:t xml:space="preserve">, на которой формируется и развивается человеческий потенциал. В районе принята программа «Развитие и </w:t>
      </w:r>
      <w:r w:rsidRPr="00175C4A">
        <w:rPr>
          <w:rFonts w:ascii="Times New Roman" w:hAnsi="Times New Roman"/>
          <w:sz w:val="28"/>
          <w:szCs w:val="28"/>
        </w:rPr>
        <w:lastRenderedPageBreak/>
        <w:t xml:space="preserve">модернизация образования на 2017-2021 годы», с общим объемом финансирования 19.2 </w:t>
      </w:r>
      <w:proofErr w:type="spellStart"/>
      <w:r w:rsidRPr="00175C4A">
        <w:rPr>
          <w:rFonts w:ascii="Times New Roman" w:hAnsi="Times New Roman"/>
          <w:sz w:val="28"/>
          <w:szCs w:val="28"/>
        </w:rPr>
        <w:t>млн</w:t>
      </w:r>
      <w:proofErr w:type="gramStart"/>
      <w:r w:rsidRPr="00175C4A">
        <w:rPr>
          <w:rFonts w:ascii="Times New Roman" w:hAnsi="Times New Roman"/>
          <w:sz w:val="28"/>
          <w:szCs w:val="28"/>
        </w:rPr>
        <w:t>.р</w:t>
      </w:r>
      <w:proofErr w:type="gramEnd"/>
      <w:r w:rsidRPr="00175C4A">
        <w:rPr>
          <w:rFonts w:ascii="Times New Roman" w:hAnsi="Times New Roman"/>
          <w:sz w:val="28"/>
          <w:szCs w:val="28"/>
        </w:rPr>
        <w:t>уб</w:t>
      </w:r>
      <w:proofErr w:type="spellEnd"/>
      <w:r w:rsidRPr="00175C4A">
        <w:rPr>
          <w:rFonts w:ascii="Times New Roman" w:hAnsi="Times New Roman"/>
          <w:sz w:val="28"/>
          <w:szCs w:val="28"/>
        </w:rPr>
        <w:t>. Мероприятия, которой направлены на обеспечение устойчивого развития системы образования, повышение качества, обеспечение гарантий общедоступности образования за счёт внедрения федерального государственного стандарта, развития его видового разнообразия.</w:t>
      </w:r>
    </w:p>
    <w:p w:rsidR="007A5ED3" w:rsidRPr="00175C4A" w:rsidRDefault="007A5ED3" w:rsidP="00175C4A">
      <w:pPr>
        <w:spacing w:after="0" w:line="240" w:lineRule="auto"/>
        <w:jc w:val="both"/>
        <w:rPr>
          <w:rFonts w:ascii="Times New Roman" w:hAnsi="Times New Roman"/>
          <w:sz w:val="28"/>
          <w:szCs w:val="28"/>
        </w:rPr>
      </w:pPr>
      <w:r>
        <w:rPr>
          <w:rFonts w:ascii="Times New Roman" w:hAnsi="Times New Roman"/>
          <w:sz w:val="28"/>
          <w:szCs w:val="28"/>
        </w:rPr>
        <w:t xml:space="preserve">           </w:t>
      </w:r>
      <w:r w:rsidRPr="00175C4A">
        <w:rPr>
          <w:rFonts w:ascii="Times New Roman" w:hAnsi="Times New Roman"/>
          <w:sz w:val="28"/>
          <w:szCs w:val="28"/>
        </w:rPr>
        <w:t>В муниципальном образовании «Мелекесский район» функционируют: 8 дошкольных образовательных организаций, 6 групп кратковременного пребывания при общеобразовательных школах, 9 групп дошкольного образования, полного дня пребывания. В общеобразовательных организациях, работают консультативные пункты для родителей, воспитывающих детей на дому. Охват детей в возрасте от 3 до 7 лет услугами дошкольного образования составляет 100%.</w:t>
      </w:r>
    </w:p>
    <w:p w:rsidR="007A5ED3" w:rsidRPr="00175C4A" w:rsidRDefault="007A5ED3" w:rsidP="00175C4A">
      <w:pPr>
        <w:spacing w:after="0" w:line="240" w:lineRule="auto"/>
        <w:ind w:firstLine="709"/>
        <w:jc w:val="both"/>
        <w:rPr>
          <w:rFonts w:ascii="Times New Roman" w:hAnsi="Times New Roman"/>
          <w:sz w:val="28"/>
          <w:szCs w:val="28"/>
        </w:rPr>
      </w:pPr>
      <w:r w:rsidRPr="00175C4A">
        <w:rPr>
          <w:rFonts w:ascii="Times New Roman" w:hAnsi="Times New Roman"/>
          <w:sz w:val="28"/>
          <w:szCs w:val="28"/>
        </w:rPr>
        <w:t xml:space="preserve">Для обеспечения государственных гарантий доступности и равных возможностей получения качественного начального общего, основного общего, среднего общего образования в районе функционирует 21 общеобразовательная организация. Общая численность учащихся составляет 3133 чел., что на 103 школьника больше, чем в 2016 году. С 01 сентября 2017 году в МБОУ СШ №2 </w:t>
      </w:r>
      <w:proofErr w:type="spellStart"/>
      <w:r w:rsidRPr="00175C4A">
        <w:rPr>
          <w:rFonts w:ascii="Times New Roman" w:hAnsi="Times New Roman"/>
          <w:sz w:val="28"/>
          <w:szCs w:val="28"/>
        </w:rPr>
        <w:t>р.п</w:t>
      </w:r>
      <w:proofErr w:type="spellEnd"/>
      <w:r w:rsidRPr="00175C4A">
        <w:rPr>
          <w:rFonts w:ascii="Times New Roman" w:hAnsi="Times New Roman"/>
          <w:sz w:val="28"/>
          <w:szCs w:val="28"/>
        </w:rPr>
        <w:t>. Новая Майна открыт 5 кадетский класс направления МЧС.</w:t>
      </w:r>
    </w:p>
    <w:p w:rsidR="007A5ED3" w:rsidRDefault="007A5ED3" w:rsidP="00175C4A">
      <w:pPr>
        <w:spacing w:after="0" w:line="240" w:lineRule="auto"/>
        <w:ind w:firstLine="708"/>
        <w:jc w:val="both"/>
        <w:rPr>
          <w:rFonts w:ascii="Times New Roman" w:hAnsi="Times New Roman"/>
          <w:sz w:val="28"/>
          <w:szCs w:val="28"/>
        </w:rPr>
      </w:pPr>
      <w:r w:rsidRPr="00175C4A">
        <w:rPr>
          <w:rFonts w:ascii="Times New Roman" w:hAnsi="Times New Roman"/>
          <w:sz w:val="28"/>
          <w:szCs w:val="28"/>
        </w:rPr>
        <w:t xml:space="preserve">В 2017 году </w:t>
      </w:r>
      <w:proofErr w:type="spellStart"/>
      <w:r w:rsidRPr="00175C4A">
        <w:rPr>
          <w:rFonts w:ascii="Times New Roman" w:hAnsi="Times New Roman"/>
          <w:sz w:val="28"/>
          <w:szCs w:val="28"/>
        </w:rPr>
        <w:t>Зерносовхозская</w:t>
      </w:r>
      <w:proofErr w:type="spellEnd"/>
      <w:r w:rsidRPr="00175C4A">
        <w:rPr>
          <w:rFonts w:ascii="Times New Roman" w:hAnsi="Times New Roman"/>
          <w:sz w:val="28"/>
          <w:szCs w:val="28"/>
        </w:rPr>
        <w:t xml:space="preserve"> СШ имени М.Н. Костина п. Новоселки стала лауреатом – победителем открытого публичного Всероссийского смотра-конкурса образовательных организаций и вошла в топ 678 лучших школ России из 8214 участников. </w:t>
      </w:r>
    </w:p>
    <w:p w:rsidR="007A5ED3" w:rsidRPr="00175C4A" w:rsidRDefault="007A5ED3" w:rsidP="00C57716">
      <w:pPr>
        <w:spacing w:after="0" w:line="240" w:lineRule="auto"/>
        <w:ind w:firstLine="720"/>
        <w:jc w:val="both"/>
        <w:rPr>
          <w:rFonts w:ascii="Times New Roman" w:hAnsi="Times New Roman"/>
          <w:sz w:val="28"/>
          <w:szCs w:val="28"/>
          <w:lang w:eastAsia="ru-RU"/>
        </w:rPr>
      </w:pPr>
      <w:r w:rsidRPr="00175C4A">
        <w:rPr>
          <w:rFonts w:ascii="Times New Roman" w:hAnsi="Times New Roman"/>
          <w:sz w:val="28"/>
          <w:szCs w:val="28"/>
          <w:lang w:eastAsia="ru-RU"/>
        </w:rPr>
        <w:t>В МО «Мелекесский район» Ульяновской области проживает 4917 детей в возрасте от 5 до 18 лет из них дополнительным образованием охвачено 3769 человек. Все дети занимаются в объединениях дополнительного образования бесплатно. Охват обучающихся в возрасте от 5-18 лет по дополнительным образовательным программам, в общей численности детей этого возраста составил 77.4%.</w:t>
      </w:r>
    </w:p>
    <w:p w:rsidR="007A5ED3" w:rsidRPr="00E75E2F" w:rsidRDefault="007A5ED3" w:rsidP="005C6941">
      <w:pPr>
        <w:pStyle w:val="a5"/>
        <w:ind w:firstLine="540"/>
        <w:jc w:val="both"/>
        <w:rPr>
          <w:rFonts w:ascii="Times New Roman" w:hAnsi="Times New Roman"/>
          <w:b/>
          <w:sz w:val="28"/>
          <w:szCs w:val="28"/>
        </w:rPr>
      </w:pPr>
      <w:r w:rsidRPr="00E75E2F">
        <w:rPr>
          <w:rFonts w:ascii="Times New Roman" w:hAnsi="Times New Roman"/>
          <w:b/>
          <w:sz w:val="28"/>
          <w:szCs w:val="28"/>
        </w:rPr>
        <w:t>Показатель №9</w:t>
      </w:r>
    </w:p>
    <w:p w:rsidR="007A5ED3" w:rsidRDefault="007A5ED3" w:rsidP="005C6941">
      <w:pPr>
        <w:pStyle w:val="a5"/>
        <w:ind w:firstLine="540"/>
        <w:jc w:val="both"/>
        <w:rPr>
          <w:rFonts w:ascii="Times New Roman" w:hAnsi="Times New Roman"/>
          <w:b/>
          <w:sz w:val="28"/>
          <w:szCs w:val="28"/>
        </w:rPr>
      </w:pPr>
      <w:r>
        <w:rPr>
          <w:rFonts w:ascii="Times New Roman" w:hAnsi="Times New Roman"/>
          <w:b/>
          <w:sz w:val="28"/>
          <w:szCs w:val="28"/>
        </w:rPr>
        <w:t>«</w:t>
      </w:r>
      <w:r w:rsidRPr="00E75E2F">
        <w:rPr>
          <w:rFonts w:ascii="Times New Roman" w:hAnsi="Times New Roman"/>
          <w:b/>
          <w:sz w:val="28"/>
          <w:szCs w:val="28"/>
        </w:rPr>
        <w:t>Доля детей в возрасте</w:t>
      </w:r>
      <w:r>
        <w:rPr>
          <w:rFonts w:ascii="Times New Roman" w:hAnsi="Times New Roman"/>
          <w:b/>
          <w:sz w:val="28"/>
          <w:szCs w:val="28"/>
        </w:rPr>
        <w:t xml:space="preserve"> </w:t>
      </w:r>
      <w:r w:rsidRPr="00E75E2F">
        <w:rPr>
          <w:rFonts w:ascii="Times New Roman" w:hAnsi="Times New Roman"/>
          <w:b/>
          <w:sz w:val="28"/>
          <w:szCs w:val="28"/>
        </w:rPr>
        <w:t>1-6</w:t>
      </w:r>
      <w:r>
        <w:rPr>
          <w:rFonts w:ascii="Times New Roman" w:hAnsi="Times New Roman"/>
          <w:b/>
          <w:sz w:val="28"/>
          <w:szCs w:val="28"/>
        </w:rPr>
        <w:t xml:space="preserve"> </w:t>
      </w:r>
      <w:r w:rsidRPr="00E75E2F">
        <w:rPr>
          <w:rFonts w:ascii="Times New Roman" w:hAnsi="Times New Roman"/>
          <w:b/>
          <w:sz w:val="28"/>
          <w:szCs w:val="28"/>
        </w:rPr>
        <w:t>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w:t>
      </w:r>
      <w:r>
        <w:rPr>
          <w:rFonts w:ascii="Times New Roman" w:hAnsi="Times New Roman"/>
          <w:b/>
          <w:sz w:val="28"/>
          <w:szCs w:val="28"/>
        </w:rPr>
        <w:t xml:space="preserve"> </w:t>
      </w:r>
      <w:r w:rsidRPr="00E75E2F">
        <w:rPr>
          <w:rFonts w:ascii="Times New Roman" w:hAnsi="Times New Roman"/>
          <w:b/>
          <w:sz w:val="28"/>
          <w:szCs w:val="28"/>
        </w:rPr>
        <w:t>1-6</w:t>
      </w:r>
      <w:r>
        <w:rPr>
          <w:rFonts w:ascii="Times New Roman" w:hAnsi="Times New Roman"/>
          <w:b/>
          <w:sz w:val="28"/>
          <w:szCs w:val="28"/>
        </w:rPr>
        <w:t xml:space="preserve"> </w:t>
      </w:r>
      <w:r w:rsidRPr="00E75E2F">
        <w:rPr>
          <w:rFonts w:ascii="Times New Roman" w:hAnsi="Times New Roman"/>
          <w:b/>
          <w:sz w:val="28"/>
          <w:szCs w:val="28"/>
        </w:rPr>
        <w:t>лет</w:t>
      </w:r>
      <w:r>
        <w:rPr>
          <w:rFonts w:ascii="Times New Roman" w:hAnsi="Times New Roman"/>
          <w:b/>
          <w:sz w:val="28"/>
          <w:szCs w:val="28"/>
        </w:rPr>
        <w:t>»</w:t>
      </w:r>
      <w:r w:rsidRPr="00E75E2F">
        <w:rPr>
          <w:rFonts w:ascii="Times New Roman" w:hAnsi="Times New Roman"/>
          <w:b/>
          <w:sz w:val="28"/>
          <w:szCs w:val="28"/>
        </w:rPr>
        <w:t xml:space="preserve"> -</w:t>
      </w:r>
      <w:r>
        <w:rPr>
          <w:rFonts w:ascii="Times New Roman" w:hAnsi="Times New Roman"/>
          <w:b/>
          <w:sz w:val="28"/>
          <w:szCs w:val="28"/>
        </w:rPr>
        <w:t xml:space="preserve"> 46.8</w:t>
      </w:r>
      <w:r w:rsidRPr="00E75E2F">
        <w:rPr>
          <w:rFonts w:ascii="Times New Roman" w:hAnsi="Times New Roman"/>
          <w:b/>
          <w:sz w:val="28"/>
          <w:szCs w:val="28"/>
        </w:rPr>
        <w:t>%, динамика положительная.</w:t>
      </w:r>
      <w:r>
        <w:rPr>
          <w:rFonts w:ascii="Times New Roman" w:hAnsi="Times New Roman"/>
          <w:b/>
          <w:sz w:val="28"/>
          <w:szCs w:val="28"/>
        </w:rPr>
        <w:t xml:space="preserve"> </w:t>
      </w:r>
    </w:p>
    <w:p w:rsidR="007A5ED3" w:rsidRPr="00E75E2F" w:rsidRDefault="007A5ED3" w:rsidP="005C6941">
      <w:pPr>
        <w:pStyle w:val="a5"/>
        <w:ind w:firstLine="540"/>
        <w:jc w:val="both"/>
        <w:rPr>
          <w:rFonts w:ascii="Times New Roman" w:hAnsi="Times New Roman"/>
          <w:sz w:val="28"/>
          <w:szCs w:val="28"/>
        </w:rPr>
      </w:pPr>
    </w:p>
    <w:p w:rsidR="007A5ED3" w:rsidRDefault="007A5ED3" w:rsidP="005C6941">
      <w:pPr>
        <w:pStyle w:val="a5"/>
        <w:ind w:firstLine="540"/>
        <w:jc w:val="both"/>
        <w:rPr>
          <w:rFonts w:ascii="Times New Roman" w:hAnsi="Times New Roman"/>
          <w:b/>
          <w:sz w:val="28"/>
          <w:szCs w:val="28"/>
        </w:rPr>
      </w:pPr>
      <w:r>
        <w:rPr>
          <w:rFonts w:ascii="Times New Roman" w:hAnsi="Times New Roman"/>
          <w:b/>
          <w:sz w:val="28"/>
          <w:szCs w:val="28"/>
        </w:rPr>
        <w:t>Показатель№10</w:t>
      </w:r>
    </w:p>
    <w:p w:rsidR="007A5ED3" w:rsidRDefault="007A5ED3" w:rsidP="005C6941">
      <w:pPr>
        <w:pStyle w:val="a5"/>
        <w:ind w:firstLine="540"/>
        <w:jc w:val="both"/>
        <w:rPr>
          <w:rFonts w:ascii="Times New Roman" w:hAnsi="Times New Roman"/>
          <w:b/>
          <w:sz w:val="28"/>
          <w:szCs w:val="28"/>
        </w:rPr>
      </w:pPr>
      <w:r>
        <w:rPr>
          <w:rFonts w:ascii="Times New Roman" w:hAnsi="Times New Roman"/>
          <w:b/>
          <w:sz w:val="28"/>
          <w:szCs w:val="28"/>
        </w:rPr>
        <w:t>«</w:t>
      </w:r>
      <w:r w:rsidRPr="00E75E2F">
        <w:rPr>
          <w:rFonts w:ascii="Times New Roman" w:hAnsi="Times New Roman"/>
          <w:b/>
          <w:sz w:val="28"/>
          <w:szCs w:val="28"/>
        </w:rPr>
        <w:t>Доля детей в возрасте</w:t>
      </w:r>
      <w:r>
        <w:rPr>
          <w:rFonts w:ascii="Times New Roman" w:hAnsi="Times New Roman"/>
          <w:b/>
          <w:sz w:val="28"/>
          <w:szCs w:val="28"/>
        </w:rPr>
        <w:t xml:space="preserve"> </w:t>
      </w:r>
      <w:r w:rsidRPr="00E75E2F">
        <w:rPr>
          <w:rFonts w:ascii="Times New Roman" w:hAnsi="Times New Roman"/>
          <w:b/>
          <w:sz w:val="28"/>
          <w:szCs w:val="28"/>
        </w:rPr>
        <w:t>1-6</w:t>
      </w:r>
      <w:r>
        <w:rPr>
          <w:rFonts w:ascii="Times New Roman" w:hAnsi="Times New Roman"/>
          <w:b/>
          <w:sz w:val="28"/>
          <w:szCs w:val="28"/>
        </w:rPr>
        <w:t xml:space="preserve"> </w:t>
      </w:r>
      <w:r w:rsidRPr="00E75E2F">
        <w:rPr>
          <w:rFonts w:ascii="Times New Roman" w:hAnsi="Times New Roman"/>
          <w:b/>
          <w:sz w:val="28"/>
          <w:szCs w:val="28"/>
        </w:rPr>
        <w:t>лет,</w:t>
      </w:r>
      <w:r>
        <w:rPr>
          <w:rFonts w:ascii="Times New Roman" w:hAnsi="Times New Roman"/>
          <w:b/>
          <w:sz w:val="28"/>
          <w:szCs w:val="28"/>
        </w:rPr>
        <w:t xml:space="preserve"> стоящих на учете для определения в муниципальные дошкольные образовательные учреждения, в общей численности детей в возрасте 1-6 лет» – 4.3 %. динамика положительная.</w:t>
      </w:r>
    </w:p>
    <w:p w:rsidR="007A5ED3" w:rsidRDefault="007A5ED3" w:rsidP="005C6941">
      <w:pPr>
        <w:pStyle w:val="a5"/>
        <w:ind w:firstLine="540"/>
        <w:jc w:val="both"/>
        <w:rPr>
          <w:rFonts w:ascii="Times New Roman" w:hAnsi="Times New Roman"/>
          <w:b/>
          <w:sz w:val="28"/>
          <w:szCs w:val="28"/>
        </w:rPr>
      </w:pPr>
    </w:p>
    <w:p w:rsidR="007A5ED3" w:rsidRDefault="007A5ED3" w:rsidP="00175C4A">
      <w:pPr>
        <w:pStyle w:val="a5"/>
        <w:jc w:val="both"/>
        <w:rPr>
          <w:rFonts w:ascii="Times New Roman" w:hAnsi="Times New Roman"/>
          <w:b/>
          <w:sz w:val="28"/>
          <w:szCs w:val="28"/>
        </w:rPr>
      </w:pPr>
    </w:p>
    <w:p w:rsidR="007A5ED3" w:rsidRDefault="007A5ED3" w:rsidP="005C6941">
      <w:pPr>
        <w:pStyle w:val="a5"/>
        <w:ind w:firstLine="540"/>
        <w:jc w:val="both"/>
        <w:rPr>
          <w:rFonts w:ascii="Times New Roman" w:hAnsi="Times New Roman"/>
          <w:b/>
          <w:sz w:val="28"/>
          <w:szCs w:val="28"/>
        </w:rPr>
      </w:pPr>
      <w:r>
        <w:rPr>
          <w:rFonts w:ascii="Times New Roman" w:hAnsi="Times New Roman"/>
          <w:b/>
          <w:sz w:val="28"/>
          <w:szCs w:val="28"/>
        </w:rPr>
        <w:t>Показатель № 11</w:t>
      </w:r>
    </w:p>
    <w:p w:rsidR="007A5ED3" w:rsidRDefault="007A5ED3" w:rsidP="00CA206C">
      <w:pPr>
        <w:jc w:val="both"/>
        <w:rPr>
          <w:rFonts w:ascii="Times New Roman" w:hAnsi="Times New Roman"/>
          <w:b/>
          <w:sz w:val="28"/>
          <w:szCs w:val="28"/>
        </w:rPr>
      </w:pPr>
      <w:r w:rsidRPr="009C5F03">
        <w:rPr>
          <w:rFonts w:ascii="Times New Roman" w:hAnsi="Times New Roman"/>
          <w:b/>
          <w:sz w:val="28"/>
          <w:szCs w:val="28"/>
        </w:rPr>
        <w:t>Доля муниципальных дошкольных образовательных учреждений, здания котор</w:t>
      </w:r>
      <w:r>
        <w:rPr>
          <w:rFonts w:ascii="Times New Roman" w:hAnsi="Times New Roman"/>
          <w:b/>
          <w:sz w:val="28"/>
          <w:szCs w:val="28"/>
        </w:rPr>
        <w:t xml:space="preserve">ых находятся  в аварийном </w:t>
      </w:r>
      <w:r w:rsidRPr="009C5F03">
        <w:rPr>
          <w:rFonts w:ascii="Times New Roman" w:hAnsi="Times New Roman"/>
          <w:b/>
          <w:sz w:val="28"/>
          <w:szCs w:val="28"/>
        </w:rPr>
        <w:t xml:space="preserve"> состоянии или требуют    </w:t>
      </w:r>
      <w:r>
        <w:rPr>
          <w:rFonts w:ascii="Times New Roman" w:hAnsi="Times New Roman"/>
          <w:b/>
          <w:sz w:val="28"/>
          <w:szCs w:val="28"/>
        </w:rPr>
        <w:t xml:space="preserve">  капитального </w:t>
      </w:r>
      <w:r>
        <w:rPr>
          <w:rFonts w:ascii="Times New Roman" w:hAnsi="Times New Roman"/>
          <w:b/>
          <w:sz w:val="28"/>
          <w:szCs w:val="28"/>
        </w:rPr>
        <w:lastRenderedPageBreak/>
        <w:t xml:space="preserve">ремонта,  в   </w:t>
      </w:r>
      <w:r w:rsidRPr="009C5F03">
        <w:rPr>
          <w:rFonts w:ascii="Times New Roman" w:hAnsi="Times New Roman"/>
          <w:b/>
          <w:sz w:val="28"/>
          <w:szCs w:val="28"/>
        </w:rPr>
        <w:t xml:space="preserve">общем числе муниципальных      дошкольных образовательных      учреждений-0%. </w:t>
      </w:r>
      <w:r w:rsidRPr="00B13D51">
        <w:rPr>
          <w:rFonts w:ascii="Times New Roman" w:hAnsi="Times New Roman"/>
          <w:b/>
          <w:sz w:val="28"/>
          <w:szCs w:val="28"/>
        </w:rPr>
        <w:t>Динамика положительная.</w:t>
      </w:r>
    </w:p>
    <w:p w:rsidR="007A5ED3" w:rsidRDefault="007A5ED3" w:rsidP="005C6941">
      <w:pPr>
        <w:spacing w:line="240" w:lineRule="auto"/>
        <w:ind w:firstLine="540"/>
        <w:contextualSpacing/>
        <w:jc w:val="both"/>
        <w:rPr>
          <w:rFonts w:ascii="Times New Roman" w:hAnsi="Times New Roman"/>
          <w:b/>
          <w:sz w:val="28"/>
          <w:szCs w:val="28"/>
        </w:rPr>
      </w:pPr>
    </w:p>
    <w:p w:rsidR="007A5ED3" w:rsidRPr="009C5F03" w:rsidRDefault="007A5ED3" w:rsidP="005C6941">
      <w:pPr>
        <w:spacing w:line="240" w:lineRule="auto"/>
        <w:ind w:firstLine="540"/>
        <w:contextualSpacing/>
        <w:jc w:val="both"/>
        <w:rPr>
          <w:rFonts w:ascii="Times New Roman" w:hAnsi="Times New Roman"/>
          <w:b/>
          <w:sz w:val="28"/>
          <w:szCs w:val="28"/>
        </w:rPr>
      </w:pPr>
    </w:p>
    <w:p w:rsidR="007A5ED3" w:rsidRDefault="007A5ED3" w:rsidP="00C57716">
      <w:pPr>
        <w:jc w:val="both"/>
        <w:rPr>
          <w:rFonts w:ascii="Times New Roman" w:hAnsi="Times New Roman"/>
          <w:b/>
          <w:sz w:val="28"/>
          <w:szCs w:val="28"/>
        </w:rPr>
      </w:pPr>
      <w:r>
        <w:rPr>
          <w:rFonts w:ascii="Times New Roman" w:hAnsi="Times New Roman"/>
          <w:b/>
          <w:sz w:val="28"/>
          <w:szCs w:val="28"/>
        </w:rPr>
        <w:t xml:space="preserve">         Показатель</w:t>
      </w:r>
      <w:r w:rsidRPr="009C5F03">
        <w:rPr>
          <w:rFonts w:ascii="Times New Roman" w:hAnsi="Times New Roman"/>
          <w:b/>
          <w:sz w:val="28"/>
          <w:szCs w:val="28"/>
        </w:rPr>
        <w:t xml:space="preserve"> №</w:t>
      </w:r>
      <w:r>
        <w:rPr>
          <w:rFonts w:ascii="Times New Roman" w:hAnsi="Times New Roman"/>
          <w:b/>
          <w:sz w:val="28"/>
          <w:szCs w:val="28"/>
        </w:rPr>
        <w:t xml:space="preserve"> </w:t>
      </w:r>
      <w:r w:rsidRPr="009C5F03">
        <w:rPr>
          <w:rFonts w:ascii="Times New Roman" w:hAnsi="Times New Roman"/>
          <w:b/>
          <w:sz w:val="28"/>
          <w:szCs w:val="28"/>
        </w:rPr>
        <w:t>12</w:t>
      </w:r>
      <w:r>
        <w:rPr>
          <w:rFonts w:ascii="Times New Roman" w:hAnsi="Times New Roman"/>
          <w:b/>
          <w:sz w:val="28"/>
          <w:szCs w:val="28"/>
        </w:rPr>
        <w:t xml:space="preserve"> </w:t>
      </w:r>
      <w:r w:rsidRPr="00C57716">
        <w:rPr>
          <w:rFonts w:ascii="Times New Roman" w:hAnsi="Times New Roman"/>
          <w:b/>
          <w:sz w:val="28"/>
          <w:szCs w:val="28"/>
        </w:rPr>
        <w:t>«</w:t>
      </w:r>
      <w:r w:rsidRPr="00C57716">
        <w:rPr>
          <w:rFonts w:ascii="Times New Roman" w:hAnsi="Times New Roman"/>
          <w:b/>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Pr>
          <w:rFonts w:ascii="Times New Roman" w:hAnsi="Times New Roman"/>
          <w:b/>
          <w:color w:val="000000"/>
          <w:sz w:val="28"/>
          <w:szCs w:val="28"/>
        </w:rPr>
        <w:t xml:space="preserve"> - 0%</w:t>
      </w:r>
      <w:r w:rsidRPr="00C57716">
        <w:rPr>
          <w:rFonts w:ascii="Times New Roman" w:hAnsi="Times New Roman"/>
          <w:b/>
          <w:color w:val="000000"/>
          <w:sz w:val="28"/>
          <w:szCs w:val="28"/>
        </w:rPr>
        <w:t>.</w:t>
      </w:r>
      <w:r>
        <w:rPr>
          <w:rFonts w:ascii="Times New Roman" w:hAnsi="Times New Roman"/>
          <w:b/>
          <w:color w:val="000000"/>
          <w:sz w:val="28"/>
          <w:szCs w:val="28"/>
        </w:rPr>
        <w:t xml:space="preserve"> </w:t>
      </w:r>
      <w:r w:rsidRPr="00B13D51">
        <w:rPr>
          <w:rFonts w:ascii="Times New Roman" w:hAnsi="Times New Roman"/>
          <w:b/>
          <w:sz w:val="28"/>
          <w:szCs w:val="28"/>
        </w:rPr>
        <w:t>Динамика положительная.</w:t>
      </w:r>
    </w:p>
    <w:p w:rsidR="007A5ED3" w:rsidRPr="00CA206C" w:rsidRDefault="007A5ED3" w:rsidP="00C57716">
      <w:pPr>
        <w:jc w:val="both"/>
        <w:rPr>
          <w:rFonts w:ascii="Times New Roman" w:hAnsi="Times New Roman"/>
          <w:b/>
          <w:sz w:val="28"/>
          <w:szCs w:val="28"/>
        </w:rPr>
      </w:pPr>
      <w:r>
        <w:rPr>
          <w:rFonts w:ascii="Times New Roman" w:hAnsi="Times New Roman"/>
          <w:b/>
          <w:sz w:val="28"/>
          <w:szCs w:val="28"/>
        </w:rPr>
        <w:t xml:space="preserve">          Показатель</w:t>
      </w:r>
      <w:r w:rsidRPr="009C5F03">
        <w:rPr>
          <w:rFonts w:ascii="Times New Roman" w:hAnsi="Times New Roman"/>
          <w:b/>
          <w:sz w:val="28"/>
          <w:szCs w:val="28"/>
        </w:rPr>
        <w:t xml:space="preserve"> №</w:t>
      </w:r>
      <w:r>
        <w:rPr>
          <w:rFonts w:ascii="Times New Roman" w:hAnsi="Times New Roman"/>
          <w:b/>
          <w:sz w:val="28"/>
          <w:szCs w:val="28"/>
        </w:rPr>
        <w:t xml:space="preserve"> </w:t>
      </w:r>
      <w:r w:rsidRPr="009C5F03">
        <w:rPr>
          <w:rFonts w:ascii="Times New Roman" w:hAnsi="Times New Roman"/>
          <w:b/>
          <w:sz w:val="28"/>
          <w:szCs w:val="28"/>
        </w:rPr>
        <w:t>1</w:t>
      </w:r>
      <w:r>
        <w:rPr>
          <w:rFonts w:ascii="Times New Roman" w:hAnsi="Times New Roman"/>
          <w:b/>
          <w:sz w:val="28"/>
          <w:szCs w:val="28"/>
        </w:rPr>
        <w:t>3. «</w:t>
      </w:r>
      <w:r w:rsidRPr="00C57716">
        <w:rPr>
          <w:rFonts w:ascii="Times New Roman" w:hAnsi="Times New Roman"/>
          <w:b/>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Times New Roman" w:hAnsi="Times New Roman"/>
          <w:b/>
          <w:color w:val="000000"/>
          <w:sz w:val="28"/>
          <w:szCs w:val="28"/>
        </w:rPr>
        <w:t xml:space="preserve">» - 95, 2 %. </w:t>
      </w:r>
      <w:r w:rsidRPr="00B13D51">
        <w:rPr>
          <w:rFonts w:ascii="Times New Roman" w:hAnsi="Times New Roman"/>
          <w:b/>
          <w:sz w:val="28"/>
          <w:szCs w:val="28"/>
        </w:rPr>
        <w:t>Динамика положительная.</w:t>
      </w:r>
    </w:p>
    <w:p w:rsidR="007A5ED3" w:rsidRPr="00CA206C" w:rsidRDefault="007A5ED3" w:rsidP="00C57716">
      <w:pPr>
        <w:jc w:val="both"/>
        <w:rPr>
          <w:rFonts w:ascii="Times New Roman" w:hAnsi="Times New Roman"/>
          <w:b/>
          <w:color w:val="000000"/>
          <w:sz w:val="28"/>
          <w:szCs w:val="28"/>
        </w:rPr>
      </w:pPr>
      <w:r w:rsidRPr="00CA206C">
        <w:rPr>
          <w:rFonts w:ascii="Times New Roman" w:hAnsi="Times New Roman"/>
          <w:sz w:val="28"/>
          <w:szCs w:val="28"/>
        </w:rPr>
        <w:t xml:space="preserve">           В 2017 году на ремонтные работы и приобретение учебно-</w:t>
      </w:r>
      <w:proofErr w:type="spellStart"/>
      <w:r w:rsidRPr="00CA206C">
        <w:rPr>
          <w:rFonts w:ascii="Times New Roman" w:hAnsi="Times New Roman"/>
          <w:sz w:val="28"/>
          <w:szCs w:val="28"/>
        </w:rPr>
        <w:t>лабараторного</w:t>
      </w:r>
      <w:proofErr w:type="spellEnd"/>
      <w:r w:rsidRPr="00CA206C">
        <w:rPr>
          <w:rFonts w:ascii="Times New Roman" w:hAnsi="Times New Roman"/>
          <w:sz w:val="28"/>
          <w:szCs w:val="28"/>
        </w:rPr>
        <w:t xml:space="preserve"> было направлено 15.0 </w:t>
      </w:r>
      <w:proofErr w:type="spellStart"/>
      <w:r w:rsidRPr="00CA206C">
        <w:rPr>
          <w:rFonts w:ascii="Times New Roman" w:hAnsi="Times New Roman"/>
          <w:sz w:val="28"/>
          <w:szCs w:val="28"/>
        </w:rPr>
        <w:t>млн.руб</w:t>
      </w:r>
      <w:proofErr w:type="spellEnd"/>
      <w:r w:rsidRPr="00CA206C">
        <w:rPr>
          <w:rFonts w:ascii="Times New Roman" w:hAnsi="Times New Roman"/>
          <w:sz w:val="28"/>
          <w:szCs w:val="28"/>
        </w:rPr>
        <w:t xml:space="preserve">. Выполнены ремонты спортивного зала МКОУ «Средняя школа </w:t>
      </w:r>
      <w:proofErr w:type="spellStart"/>
      <w:r w:rsidRPr="00CA206C">
        <w:rPr>
          <w:rFonts w:ascii="Times New Roman" w:hAnsi="Times New Roman"/>
          <w:sz w:val="28"/>
          <w:szCs w:val="28"/>
        </w:rPr>
        <w:t>с</w:t>
      </w:r>
      <w:proofErr w:type="gramStart"/>
      <w:r w:rsidRPr="00CA206C">
        <w:rPr>
          <w:rFonts w:ascii="Times New Roman" w:hAnsi="Times New Roman"/>
          <w:sz w:val="28"/>
          <w:szCs w:val="28"/>
        </w:rPr>
        <w:t>.Р</w:t>
      </w:r>
      <w:proofErr w:type="gramEnd"/>
      <w:r w:rsidRPr="00CA206C">
        <w:rPr>
          <w:rFonts w:ascii="Times New Roman" w:hAnsi="Times New Roman"/>
          <w:sz w:val="28"/>
          <w:szCs w:val="28"/>
        </w:rPr>
        <w:t>язаново</w:t>
      </w:r>
      <w:proofErr w:type="spellEnd"/>
      <w:r w:rsidRPr="00CA206C">
        <w:rPr>
          <w:rFonts w:ascii="Times New Roman" w:hAnsi="Times New Roman"/>
          <w:sz w:val="28"/>
          <w:szCs w:val="28"/>
        </w:rPr>
        <w:t>», кровли спортивного зала, входной группы, переоборудования учительской в кабинет истории в МКОУ «Средняя шк</w:t>
      </w:r>
      <w:r>
        <w:rPr>
          <w:rFonts w:ascii="Times New Roman" w:hAnsi="Times New Roman"/>
          <w:sz w:val="28"/>
          <w:szCs w:val="28"/>
        </w:rPr>
        <w:t>ола с. Никольское-н</w:t>
      </w:r>
      <w:r w:rsidRPr="00CA206C">
        <w:rPr>
          <w:rFonts w:ascii="Times New Roman" w:hAnsi="Times New Roman"/>
          <w:sz w:val="28"/>
          <w:szCs w:val="28"/>
        </w:rPr>
        <w:t>а-</w:t>
      </w:r>
      <w:proofErr w:type="spellStart"/>
      <w:r w:rsidRPr="00CA206C">
        <w:rPr>
          <w:rFonts w:ascii="Times New Roman" w:hAnsi="Times New Roman"/>
          <w:sz w:val="28"/>
          <w:szCs w:val="28"/>
        </w:rPr>
        <w:t>Черемшане»,ремонт</w:t>
      </w:r>
      <w:proofErr w:type="spellEnd"/>
      <w:r w:rsidRPr="00CA206C">
        <w:rPr>
          <w:rFonts w:ascii="Times New Roman" w:hAnsi="Times New Roman"/>
          <w:sz w:val="28"/>
          <w:szCs w:val="28"/>
        </w:rPr>
        <w:t xml:space="preserve"> кровли в МКОУ «Основная школа с. Слобода- </w:t>
      </w:r>
      <w:proofErr w:type="spellStart"/>
      <w:r w:rsidRPr="00CA206C">
        <w:rPr>
          <w:rFonts w:ascii="Times New Roman" w:hAnsi="Times New Roman"/>
          <w:sz w:val="28"/>
          <w:szCs w:val="28"/>
        </w:rPr>
        <w:t>Выходцево</w:t>
      </w:r>
      <w:proofErr w:type="spellEnd"/>
      <w:r w:rsidRPr="00CA206C">
        <w:rPr>
          <w:rFonts w:ascii="Times New Roman" w:hAnsi="Times New Roman"/>
          <w:sz w:val="28"/>
          <w:szCs w:val="28"/>
        </w:rPr>
        <w:t>».</w:t>
      </w:r>
    </w:p>
    <w:p w:rsidR="007A5ED3" w:rsidRPr="004D6FBE" w:rsidRDefault="007A5ED3" w:rsidP="00CA206C">
      <w:pPr>
        <w:spacing w:after="0" w:line="240" w:lineRule="auto"/>
        <w:jc w:val="both"/>
        <w:rPr>
          <w:rFonts w:ascii="Times New Roman" w:hAnsi="Times New Roman"/>
          <w:b/>
          <w:sz w:val="28"/>
          <w:szCs w:val="28"/>
        </w:rPr>
      </w:pPr>
    </w:p>
    <w:p w:rsidR="007A5ED3" w:rsidRDefault="007A5ED3" w:rsidP="005C6941">
      <w:pPr>
        <w:ind w:firstLine="540"/>
        <w:jc w:val="both"/>
        <w:rPr>
          <w:rFonts w:ascii="Times New Roman" w:hAnsi="Times New Roman"/>
          <w:b/>
          <w:sz w:val="28"/>
          <w:szCs w:val="28"/>
        </w:rPr>
      </w:pPr>
      <w:r>
        <w:rPr>
          <w:rFonts w:ascii="Times New Roman" w:hAnsi="Times New Roman"/>
          <w:b/>
          <w:sz w:val="28"/>
          <w:szCs w:val="28"/>
        </w:rPr>
        <w:t>Показатель№14</w:t>
      </w:r>
    </w:p>
    <w:p w:rsidR="007A5ED3" w:rsidRDefault="007A5ED3" w:rsidP="009D7C3B">
      <w:pPr>
        <w:spacing w:after="0" w:line="240" w:lineRule="auto"/>
        <w:ind w:firstLine="539"/>
        <w:jc w:val="both"/>
        <w:rPr>
          <w:rFonts w:ascii="Times New Roman" w:hAnsi="Times New Roman"/>
          <w:b/>
          <w:sz w:val="28"/>
          <w:szCs w:val="28"/>
        </w:rPr>
      </w:pPr>
      <w:r>
        <w:rPr>
          <w:rFonts w:ascii="Times New Roman" w:hAnsi="Times New Roman"/>
          <w:b/>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-14.3%.  Динамика не  ухудшается.</w:t>
      </w:r>
    </w:p>
    <w:p w:rsidR="007A5ED3" w:rsidRDefault="007A5ED3" w:rsidP="009D7C3B">
      <w:pPr>
        <w:spacing w:after="0" w:line="240" w:lineRule="auto"/>
        <w:ind w:firstLine="539"/>
        <w:jc w:val="both"/>
        <w:rPr>
          <w:rFonts w:ascii="Times New Roman" w:hAnsi="Times New Roman"/>
          <w:b/>
          <w:sz w:val="28"/>
          <w:szCs w:val="28"/>
        </w:rPr>
      </w:pPr>
    </w:p>
    <w:p w:rsidR="007A5ED3" w:rsidRDefault="007A5ED3" w:rsidP="009D7C3B">
      <w:pPr>
        <w:spacing w:after="0" w:line="240" w:lineRule="auto"/>
        <w:ind w:firstLine="539"/>
        <w:jc w:val="both"/>
        <w:rPr>
          <w:rFonts w:ascii="Times New Roman" w:hAnsi="Times New Roman"/>
          <w:color w:val="2F2F2F"/>
          <w:sz w:val="28"/>
          <w:szCs w:val="28"/>
          <w:shd w:val="clear" w:color="auto" w:fill="FFFFFF"/>
        </w:rPr>
      </w:pPr>
      <w:r w:rsidRPr="003F4480">
        <w:rPr>
          <w:rFonts w:ascii="Times New Roman" w:hAnsi="Times New Roman"/>
          <w:sz w:val="28"/>
          <w:szCs w:val="28"/>
        </w:rPr>
        <w:t xml:space="preserve"> </w:t>
      </w:r>
      <w:r w:rsidRPr="00342152">
        <w:rPr>
          <w:rFonts w:ascii="Times New Roman" w:hAnsi="Times New Roman"/>
          <w:sz w:val="28"/>
          <w:szCs w:val="28"/>
        </w:rPr>
        <w:t>В настоящее время в списке находятся 3 школы, школы</w:t>
      </w:r>
      <w:r>
        <w:rPr>
          <w:rFonts w:ascii="Times New Roman" w:hAnsi="Times New Roman"/>
          <w:sz w:val="28"/>
          <w:szCs w:val="28"/>
        </w:rPr>
        <w:t xml:space="preserve"> </w:t>
      </w:r>
      <w:r w:rsidRPr="00342152">
        <w:rPr>
          <w:rFonts w:ascii="Times New Roman" w:hAnsi="Times New Roman"/>
          <w:sz w:val="28"/>
          <w:szCs w:val="28"/>
        </w:rPr>
        <w:t>№1 и</w:t>
      </w:r>
      <w:r>
        <w:rPr>
          <w:rFonts w:ascii="Times New Roman" w:hAnsi="Times New Roman"/>
          <w:sz w:val="28"/>
          <w:szCs w:val="28"/>
        </w:rPr>
        <w:t xml:space="preserve"> </w:t>
      </w:r>
      <w:r w:rsidRPr="00342152">
        <w:rPr>
          <w:rFonts w:ascii="Times New Roman" w:hAnsi="Times New Roman"/>
          <w:sz w:val="28"/>
          <w:szCs w:val="28"/>
        </w:rPr>
        <w:t xml:space="preserve">№2 </w:t>
      </w:r>
      <w:proofErr w:type="spellStart"/>
      <w:r w:rsidRPr="00342152">
        <w:rPr>
          <w:rFonts w:ascii="Times New Roman" w:hAnsi="Times New Roman"/>
          <w:sz w:val="28"/>
          <w:szCs w:val="28"/>
        </w:rPr>
        <w:t>р.п</w:t>
      </w:r>
      <w:proofErr w:type="spellEnd"/>
      <w:r w:rsidRPr="00342152">
        <w:rPr>
          <w:rFonts w:ascii="Times New Roman" w:hAnsi="Times New Roman"/>
          <w:sz w:val="28"/>
          <w:szCs w:val="28"/>
        </w:rPr>
        <w:t>.</w:t>
      </w:r>
      <w:r>
        <w:rPr>
          <w:rFonts w:ascii="Times New Roman" w:hAnsi="Times New Roman"/>
          <w:sz w:val="28"/>
          <w:szCs w:val="28"/>
        </w:rPr>
        <w:t xml:space="preserve"> </w:t>
      </w:r>
      <w:r w:rsidRPr="00342152">
        <w:rPr>
          <w:rFonts w:ascii="Times New Roman" w:hAnsi="Times New Roman"/>
          <w:sz w:val="28"/>
          <w:szCs w:val="28"/>
        </w:rPr>
        <w:t>Мулловка и школа с Никольское-на-Черемшане.</w:t>
      </w:r>
      <w:r>
        <w:rPr>
          <w:rFonts w:ascii="Times New Roman" w:hAnsi="Times New Roman"/>
          <w:b/>
          <w:sz w:val="28"/>
          <w:szCs w:val="28"/>
        </w:rPr>
        <w:t xml:space="preserve"> </w:t>
      </w:r>
      <w:r w:rsidRPr="00780005">
        <w:rPr>
          <w:rFonts w:ascii="Times New Roman" w:hAnsi="Times New Roman"/>
          <w:color w:val="2F2F2F"/>
          <w:sz w:val="28"/>
          <w:szCs w:val="28"/>
          <w:shd w:val="clear" w:color="auto" w:fill="FFFFFF"/>
        </w:rPr>
        <w:t xml:space="preserve">Важным фактором,  обеспечивающим полноценный учебный процесс, является наличие учебных и дошкольных учреждений, отвечающих требованиям безопасности и доступности получения услуги. </w:t>
      </w:r>
    </w:p>
    <w:p w:rsidR="007A5ED3" w:rsidRPr="00CA206C" w:rsidRDefault="007A5ED3" w:rsidP="00CA206C">
      <w:pPr>
        <w:spacing w:after="0" w:line="240" w:lineRule="auto"/>
        <w:ind w:firstLine="539"/>
        <w:jc w:val="both"/>
        <w:rPr>
          <w:rFonts w:ascii="Times New Roman" w:hAnsi="Times New Roman"/>
          <w:color w:val="2F2F2F"/>
          <w:sz w:val="28"/>
          <w:szCs w:val="28"/>
          <w:shd w:val="clear" w:color="auto" w:fill="FFFFFF"/>
        </w:rPr>
      </w:pPr>
    </w:p>
    <w:p w:rsidR="007A5ED3" w:rsidRPr="00CA206C" w:rsidRDefault="007A5ED3" w:rsidP="00CA206C">
      <w:pPr>
        <w:spacing w:after="0" w:line="240" w:lineRule="auto"/>
        <w:jc w:val="both"/>
        <w:rPr>
          <w:rFonts w:ascii="Times New Roman" w:hAnsi="Times New Roman"/>
          <w:b/>
          <w:sz w:val="28"/>
          <w:szCs w:val="28"/>
        </w:rPr>
      </w:pPr>
      <w:r w:rsidRPr="00CA206C">
        <w:rPr>
          <w:rFonts w:ascii="Times New Roman" w:hAnsi="Times New Roman"/>
          <w:b/>
          <w:sz w:val="28"/>
          <w:szCs w:val="28"/>
        </w:rPr>
        <w:t>Проблемное поле и что подготовлено.</w:t>
      </w:r>
    </w:p>
    <w:p w:rsidR="007A5ED3" w:rsidRPr="00CA206C" w:rsidRDefault="007A5ED3" w:rsidP="00CA206C">
      <w:pPr>
        <w:spacing w:after="0" w:line="240" w:lineRule="auto"/>
        <w:ind w:firstLine="709"/>
        <w:jc w:val="both"/>
        <w:rPr>
          <w:rFonts w:ascii="Times New Roman" w:hAnsi="Times New Roman"/>
          <w:b/>
          <w:sz w:val="28"/>
          <w:szCs w:val="28"/>
        </w:rPr>
      </w:pPr>
    </w:p>
    <w:p w:rsidR="007A5ED3" w:rsidRPr="00CA206C" w:rsidRDefault="007A5ED3" w:rsidP="00CA206C">
      <w:pPr>
        <w:spacing w:after="0" w:line="240" w:lineRule="auto"/>
        <w:jc w:val="both"/>
        <w:rPr>
          <w:rFonts w:ascii="Times New Roman" w:hAnsi="Times New Roman"/>
          <w:sz w:val="28"/>
          <w:szCs w:val="28"/>
        </w:rPr>
      </w:pPr>
      <w:r w:rsidRPr="00CA206C">
        <w:rPr>
          <w:rFonts w:ascii="Times New Roman" w:hAnsi="Times New Roman"/>
          <w:sz w:val="28"/>
          <w:szCs w:val="28"/>
        </w:rPr>
        <w:t>-</w:t>
      </w:r>
      <w:r w:rsidRPr="00CA206C">
        <w:rPr>
          <w:rFonts w:ascii="Times New Roman" w:hAnsi="Times New Roman"/>
          <w:b/>
          <w:sz w:val="28"/>
          <w:szCs w:val="28"/>
        </w:rPr>
        <w:t>Необходимы ремонты кровли зданий</w:t>
      </w:r>
      <w:r w:rsidRPr="00CA206C">
        <w:rPr>
          <w:rFonts w:ascii="Times New Roman" w:hAnsi="Times New Roman"/>
          <w:sz w:val="28"/>
          <w:szCs w:val="28"/>
        </w:rPr>
        <w:t xml:space="preserve"> МКОУ «Основная школа </w:t>
      </w:r>
      <w:proofErr w:type="spellStart"/>
      <w:r w:rsidRPr="00CA206C">
        <w:rPr>
          <w:rFonts w:ascii="Times New Roman" w:hAnsi="Times New Roman"/>
          <w:sz w:val="28"/>
          <w:szCs w:val="28"/>
        </w:rPr>
        <w:t>с</w:t>
      </w:r>
      <w:proofErr w:type="gramStart"/>
      <w:r w:rsidRPr="00CA206C">
        <w:rPr>
          <w:rFonts w:ascii="Times New Roman" w:hAnsi="Times New Roman"/>
          <w:sz w:val="28"/>
          <w:szCs w:val="28"/>
        </w:rPr>
        <w:t>.А</w:t>
      </w:r>
      <w:proofErr w:type="gramEnd"/>
      <w:r w:rsidRPr="00CA206C">
        <w:rPr>
          <w:rFonts w:ascii="Times New Roman" w:hAnsi="Times New Roman"/>
          <w:sz w:val="28"/>
          <w:szCs w:val="28"/>
        </w:rPr>
        <w:t>ллагулово</w:t>
      </w:r>
      <w:proofErr w:type="spellEnd"/>
      <w:r w:rsidRPr="00CA206C">
        <w:rPr>
          <w:rFonts w:ascii="Times New Roman" w:hAnsi="Times New Roman"/>
          <w:sz w:val="28"/>
          <w:szCs w:val="28"/>
        </w:rPr>
        <w:t xml:space="preserve">» ориентировочная стоимость работ на ремонт кровли 2.2 </w:t>
      </w:r>
      <w:proofErr w:type="spellStart"/>
      <w:r w:rsidRPr="00CA206C">
        <w:rPr>
          <w:rFonts w:ascii="Times New Roman" w:hAnsi="Times New Roman"/>
          <w:sz w:val="28"/>
          <w:szCs w:val="28"/>
        </w:rPr>
        <w:t>млн.руб</w:t>
      </w:r>
      <w:proofErr w:type="spellEnd"/>
      <w:r w:rsidRPr="00CA206C">
        <w:rPr>
          <w:rFonts w:ascii="Times New Roman" w:hAnsi="Times New Roman"/>
          <w:sz w:val="28"/>
          <w:szCs w:val="28"/>
        </w:rPr>
        <w:t xml:space="preserve">., МКОУ «Основная школа с. </w:t>
      </w:r>
      <w:proofErr w:type="spellStart"/>
      <w:r w:rsidRPr="00CA206C">
        <w:rPr>
          <w:rFonts w:ascii="Times New Roman" w:hAnsi="Times New Roman"/>
          <w:sz w:val="28"/>
          <w:szCs w:val="28"/>
        </w:rPr>
        <w:t>Ерыклинск</w:t>
      </w:r>
      <w:proofErr w:type="spellEnd"/>
      <w:r w:rsidRPr="00CA206C">
        <w:rPr>
          <w:rFonts w:ascii="Times New Roman" w:hAnsi="Times New Roman"/>
          <w:sz w:val="28"/>
          <w:szCs w:val="28"/>
        </w:rPr>
        <w:t xml:space="preserve">» ориентировочная стоимость работ 1.9 </w:t>
      </w:r>
      <w:proofErr w:type="spellStart"/>
      <w:r w:rsidRPr="00CA206C">
        <w:rPr>
          <w:rFonts w:ascii="Times New Roman" w:hAnsi="Times New Roman"/>
          <w:sz w:val="28"/>
          <w:szCs w:val="28"/>
        </w:rPr>
        <w:t>млн.руб</w:t>
      </w:r>
      <w:proofErr w:type="spellEnd"/>
      <w:r w:rsidRPr="00CA206C">
        <w:rPr>
          <w:rFonts w:ascii="Times New Roman" w:hAnsi="Times New Roman"/>
          <w:sz w:val="28"/>
          <w:szCs w:val="28"/>
        </w:rPr>
        <w:t xml:space="preserve">., МКОУ «Средняя школа имени Я.М. Вадина п. Дивный» ориентировочная стоимость работ 1.8 </w:t>
      </w:r>
      <w:proofErr w:type="spellStart"/>
      <w:r w:rsidRPr="00CA206C">
        <w:rPr>
          <w:rFonts w:ascii="Times New Roman" w:hAnsi="Times New Roman"/>
          <w:sz w:val="28"/>
          <w:szCs w:val="28"/>
        </w:rPr>
        <w:t>млн.руб</w:t>
      </w:r>
      <w:proofErr w:type="spellEnd"/>
      <w:r w:rsidRPr="00CA206C">
        <w:rPr>
          <w:rFonts w:ascii="Times New Roman" w:hAnsi="Times New Roman"/>
          <w:sz w:val="28"/>
          <w:szCs w:val="28"/>
        </w:rPr>
        <w:t xml:space="preserve">., МДОУ «Детский сад «Яблонька» </w:t>
      </w:r>
      <w:proofErr w:type="spellStart"/>
      <w:r w:rsidRPr="00CA206C">
        <w:rPr>
          <w:rFonts w:ascii="Times New Roman" w:hAnsi="Times New Roman"/>
          <w:sz w:val="28"/>
          <w:szCs w:val="28"/>
        </w:rPr>
        <w:t>р.п</w:t>
      </w:r>
      <w:proofErr w:type="spellEnd"/>
      <w:r w:rsidRPr="00CA206C">
        <w:rPr>
          <w:rFonts w:ascii="Times New Roman" w:hAnsi="Times New Roman"/>
          <w:sz w:val="28"/>
          <w:szCs w:val="28"/>
        </w:rPr>
        <w:t xml:space="preserve">. Мулловка» ориентировочная стоимость работ 2.0 </w:t>
      </w:r>
      <w:proofErr w:type="spellStart"/>
      <w:r w:rsidRPr="00CA206C">
        <w:rPr>
          <w:rFonts w:ascii="Times New Roman" w:hAnsi="Times New Roman"/>
          <w:sz w:val="28"/>
          <w:szCs w:val="28"/>
        </w:rPr>
        <w:t>млн</w:t>
      </w:r>
      <w:proofErr w:type="gramStart"/>
      <w:r w:rsidRPr="00CA206C">
        <w:rPr>
          <w:rFonts w:ascii="Times New Roman" w:hAnsi="Times New Roman"/>
          <w:sz w:val="28"/>
          <w:szCs w:val="28"/>
        </w:rPr>
        <w:t>.р</w:t>
      </w:r>
      <w:proofErr w:type="gramEnd"/>
      <w:r w:rsidRPr="00CA206C">
        <w:rPr>
          <w:rFonts w:ascii="Times New Roman" w:hAnsi="Times New Roman"/>
          <w:sz w:val="28"/>
          <w:szCs w:val="28"/>
        </w:rPr>
        <w:t>уб</w:t>
      </w:r>
      <w:proofErr w:type="spellEnd"/>
      <w:r w:rsidRPr="00CA206C">
        <w:rPr>
          <w:rFonts w:ascii="Times New Roman" w:hAnsi="Times New Roman"/>
          <w:sz w:val="28"/>
          <w:szCs w:val="28"/>
        </w:rPr>
        <w:t>.,</w:t>
      </w:r>
    </w:p>
    <w:p w:rsidR="007A5ED3" w:rsidRPr="00CA206C" w:rsidRDefault="007A5ED3" w:rsidP="00CA206C">
      <w:pPr>
        <w:spacing w:after="0" w:line="240" w:lineRule="auto"/>
        <w:jc w:val="both"/>
        <w:rPr>
          <w:rFonts w:ascii="Times New Roman" w:hAnsi="Times New Roman"/>
          <w:sz w:val="28"/>
          <w:szCs w:val="28"/>
        </w:rPr>
      </w:pPr>
    </w:p>
    <w:p w:rsidR="007A5ED3" w:rsidRPr="00CA206C" w:rsidRDefault="007A5ED3" w:rsidP="00CA206C">
      <w:pPr>
        <w:spacing w:after="0" w:line="240" w:lineRule="auto"/>
        <w:jc w:val="both"/>
        <w:rPr>
          <w:rFonts w:ascii="Times New Roman" w:hAnsi="Times New Roman"/>
          <w:sz w:val="28"/>
          <w:szCs w:val="28"/>
        </w:rPr>
      </w:pPr>
      <w:r w:rsidRPr="00CA206C">
        <w:rPr>
          <w:rFonts w:ascii="Times New Roman" w:hAnsi="Times New Roman"/>
          <w:b/>
          <w:sz w:val="28"/>
          <w:szCs w:val="28"/>
        </w:rPr>
        <w:t xml:space="preserve">- Строительство школы в </w:t>
      </w:r>
      <w:proofErr w:type="spellStart"/>
      <w:r w:rsidRPr="00CA206C">
        <w:rPr>
          <w:rFonts w:ascii="Times New Roman" w:hAnsi="Times New Roman"/>
          <w:b/>
          <w:sz w:val="28"/>
          <w:szCs w:val="28"/>
        </w:rPr>
        <w:t>р.п</w:t>
      </w:r>
      <w:proofErr w:type="spellEnd"/>
      <w:r w:rsidRPr="00CA206C">
        <w:rPr>
          <w:rFonts w:ascii="Times New Roman" w:hAnsi="Times New Roman"/>
          <w:b/>
          <w:sz w:val="28"/>
          <w:szCs w:val="28"/>
        </w:rPr>
        <w:t>. Мулловка.</w:t>
      </w:r>
      <w:r w:rsidRPr="00CA206C">
        <w:rPr>
          <w:rFonts w:ascii="Times New Roman" w:hAnsi="Times New Roman"/>
          <w:sz w:val="28"/>
          <w:szCs w:val="28"/>
        </w:rPr>
        <w:t xml:space="preserve"> Определен земельный участок, вносятся изменения в Градостроительный план застройки. Стоимость выбранного проекта школы на 275 мест составляет 225.0 </w:t>
      </w:r>
      <w:proofErr w:type="spellStart"/>
      <w:r w:rsidRPr="00CA206C">
        <w:rPr>
          <w:rFonts w:ascii="Times New Roman" w:hAnsi="Times New Roman"/>
          <w:sz w:val="28"/>
          <w:szCs w:val="28"/>
        </w:rPr>
        <w:t>млн</w:t>
      </w:r>
      <w:proofErr w:type="gramStart"/>
      <w:r w:rsidRPr="00CA206C">
        <w:rPr>
          <w:rFonts w:ascii="Times New Roman" w:hAnsi="Times New Roman"/>
          <w:sz w:val="28"/>
          <w:szCs w:val="28"/>
        </w:rPr>
        <w:t>.р</w:t>
      </w:r>
      <w:proofErr w:type="gramEnd"/>
      <w:r w:rsidRPr="00CA206C">
        <w:rPr>
          <w:rFonts w:ascii="Times New Roman" w:hAnsi="Times New Roman"/>
          <w:sz w:val="28"/>
          <w:szCs w:val="28"/>
        </w:rPr>
        <w:t>уб</w:t>
      </w:r>
      <w:proofErr w:type="spellEnd"/>
      <w:r w:rsidRPr="00CA206C">
        <w:rPr>
          <w:rFonts w:ascii="Times New Roman" w:hAnsi="Times New Roman"/>
          <w:sz w:val="28"/>
          <w:szCs w:val="28"/>
        </w:rPr>
        <w:t>.;</w:t>
      </w:r>
    </w:p>
    <w:p w:rsidR="007A5ED3" w:rsidRPr="00CA206C" w:rsidRDefault="007A5ED3" w:rsidP="00CA206C">
      <w:pPr>
        <w:spacing w:after="0" w:line="240" w:lineRule="auto"/>
        <w:jc w:val="both"/>
        <w:rPr>
          <w:rFonts w:ascii="Times New Roman" w:hAnsi="Times New Roman"/>
          <w:sz w:val="28"/>
          <w:szCs w:val="28"/>
        </w:rPr>
      </w:pPr>
    </w:p>
    <w:p w:rsidR="007A5ED3" w:rsidRPr="00CA206C" w:rsidRDefault="007A5ED3" w:rsidP="00CA206C">
      <w:pPr>
        <w:spacing w:after="0" w:line="240" w:lineRule="auto"/>
        <w:jc w:val="both"/>
        <w:rPr>
          <w:rFonts w:ascii="Times New Roman" w:hAnsi="Times New Roman"/>
          <w:sz w:val="28"/>
          <w:szCs w:val="28"/>
        </w:rPr>
      </w:pPr>
      <w:r w:rsidRPr="00CA206C">
        <w:rPr>
          <w:rFonts w:ascii="Times New Roman" w:hAnsi="Times New Roman"/>
          <w:b/>
          <w:sz w:val="28"/>
          <w:szCs w:val="28"/>
        </w:rPr>
        <w:t xml:space="preserve">- МКОУ «Средняя школа №1 </w:t>
      </w:r>
      <w:proofErr w:type="spellStart"/>
      <w:r w:rsidRPr="00CA206C">
        <w:rPr>
          <w:rFonts w:ascii="Times New Roman" w:hAnsi="Times New Roman"/>
          <w:b/>
          <w:sz w:val="28"/>
          <w:szCs w:val="28"/>
        </w:rPr>
        <w:t>р.п</w:t>
      </w:r>
      <w:proofErr w:type="spellEnd"/>
      <w:r w:rsidRPr="00CA206C">
        <w:rPr>
          <w:rFonts w:ascii="Times New Roman" w:hAnsi="Times New Roman"/>
          <w:b/>
          <w:sz w:val="28"/>
          <w:szCs w:val="28"/>
        </w:rPr>
        <w:t>. Мулловка»</w:t>
      </w:r>
      <w:r w:rsidRPr="00CA206C">
        <w:rPr>
          <w:rFonts w:ascii="Times New Roman" w:hAnsi="Times New Roman"/>
          <w:sz w:val="28"/>
          <w:szCs w:val="28"/>
        </w:rPr>
        <w:t xml:space="preserve"> ремонт кровли здания, замена оконных блоков, полов, спортивного зала в, выполняется экспертное заключение для составления смет на капитальный ремонт школы, выполняется проект по программе «Комфортная среда» на сумму 1.3 млн. руб., (входная группа).</w:t>
      </w:r>
    </w:p>
    <w:p w:rsidR="007A5ED3" w:rsidRPr="00CA206C" w:rsidRDefault="007A5ED3" w:rsidP="00CA206C">
      <w:pPr>
        <w:spacing w:after="0" w:line="240" w:lineRule="auto"/>
        <w:jc w:val="both"/>
        <w:rPr>
          <w:rFonts w:ascii="Times New Roman" w:hAnsi="Times New Roman"/>
          <w:sz w:val="28"/>
          <w:szCs w:val="28"/>
        </w:rPr>
      </w:pPr>
    </w:p>
    <w:p w:rsidR="007A5ED3" w:rsidRPr="00CA206C" w:rsidRDefault="007A5ED3" w:rsidP="00CA206C">
      <w:pPr>
        <w:spacing w:after="0" w:line="240" w:lineRule="auto"/>
        <w:jc w:val="both"/>
        <w:rPr>
          <w:rFonts w:ascii="Times New Roman" w:hAnsi="Times New Roman"/>
          <w:sz w:val="28"/>
          <w:szCs w:val="28"/>
        </w:rPr>
      </w:pPr>
      <w:r w:rsidRPr="00CA206C">
        <w:rPr>
          <w:rFonts w:ascii="Times New Roman" w:hAnsi="Times New Roman"/>
          <w:b/>
          <w:sz w:val="28"/>
          <w:szCs w:val="28"/>
        </w:rPr>
        <w:t xml:space="preserve">- МКОУ «Средняя школа имени </w:t>
      </w:r>
      <w:proofErr w:type="spellStart"/>
      <w:r w:rsidRPr="00CA206C">
        <w:rPr>
          <w:rFonts w:ascii="Times New Roman" w:hAnsi="Times New Roman"/>
          <w:b/>
          <w:sz w:val="28"/>
          <w:szCs w:val="28"/>
        </w:rPr>
        <w:t>В.А.Маркелова</w:t>
      </w:r>
      <w:proofErr w:type="spellEnd"/>
      <w:r w:rsidRPr="00CA206C">
        <w:rPr>
          <w:rFonts w:ascii="Times New Roman" w:hAnsi="Times New Roman"/>
          <w:b/>
          <w:sz w:val="28"/>
          <w:szCs w:val="28"/>
        </w:rPr>
        <w:t xml:space="preserve"> </w:t>
      </w:r>
      <w:proofErr w:type="gramStart"/>
      <w:r w:rsidRPr="00CA206C">
        <w:rPr>
          <w:rFonts w:ascii="Times New Roman" w:hAnsi="Times New Roman"/>
          <w:b/>
          <w:sz w:val="28"/>
          <w:szCs w:val="28"/>
        </w:rPr>
        <w:t>с</w:t>
      </w:r>
      <w:proofErr w:type="gramEnd"/>
      <w:r w:rsidRPr="00CA206C">
        <w:rPr>
          <w:rFonts w:ascii="Times New Roman" w:hAnsi="Times New Roman"/>
          <w:b/>
          <w:sz w:val="28"/>
          <w:szCs w:val="28"/>
        </w:rPr>
        <w:t xml:space="preserve">. Старая </w:t>
      </w:r>
      <w:proofErr w:type="spellStart"/>
      <w:r w:rsidRPr="00CA206C">
        <w:rPr>
          <w:rFonts w:ascii="Times New Roman" w:hAnsi="Times New Roman"/>
          <w:b/>
          <w:sz w:val="28"/>
          <w:szCs w:val="28"/>
        </w:rPr>
        <w:t>Сахча</w:t>
      </w:r>
      <w:proofErr w:type="spellEnd"/>
      <w:r w:rsidRPr="00CA206C">
        <w:rPr>
          <w:rFonts w:ascii="Times New Roman" w:hAnsi="Times New Roman"/>
          <w:b/>
          <w:sz w:val="28"/>
          <w:szCs w:val="28"/>
        </w:rPr>
        <w:t>»</w:t>
      </w:r>
      <w:r w:rsidRPr="00CA206C">
        <w:rPr>
          <w:rFonts w:ascii="Times New Roman" w:hAnsi="Times New Roman"/>
          <w:sz w:val="28"/>
          <w:szCs w:val="28"/>
        </w:rPr>
        <w:t xml:space="preserve"> капитальный ремонт школы, выполняется экспертное заключение для составления смет на капитальный ремонт;</w:t>
      </w:r>
    </w:p>
    <w:p w:rsidR="007A5ED3" w:rsidRPr="00CA206C" w:rsidRDefault="007A5ED3" w:rsidP="00CA206C">
      <w:pPr>
        <w:spacing w:after="0" w:line="240" w:lineRule="auto"/>
        <w:jc w:val="both"/>
        <w:rPr>
          <w:rFonts w:ascii="Times New Roman" w:hAnsi="Times New Roman"/>
          <w:sz w:val="28"/>
          <w:szCs w:val="28"/>
        </w:rPr>
      </w:pPr>
    </w:p>
    <w:p w:rsidR="007A5ED3" w:rsidRPr="00CA206C" w:rsidRDefault="007A5ED3" w:rsidP="00CA206C">
      <w:pPr>
        <w:spacing w:after="0" w:line="240" w:lineRule="auto"/>
        <w:jc w:val="both"/>
        <w:rPr>
          <w:rFonts w:ascii="Times New Roman" w:hAnsi="Times New Roman"/>
          <w:sz w:val="28"/>
          <w:szCs w:val="28"/>
        </w:rPr>
      </w:pPr>
      <w:r w:rsidRPr="00CA206C">
        <w:rPr>
          <w:rFonts w:ascii="Times New Roman" w:hAnsi="Times New Roman"/>
          <w:b/>
          <w:sz w:val="28"/>
          <w:szCs w:val="28"/>
        </w:rPr>
        <w:t xml:space="preserve">-Замена оконных блоков </w:t>
      </w:r>
      <w:proofErr w:type="gramStart"/>
      <w:r w:rsidRPr="00CA206C">
        <w:rPr>
          <w:rFonts w:ascii="Times New Roman" w:hAnsi="Times New Roman"/>
          <w:b/>
          <w:sz w:val="28"/>
          <w:szCs w:val="28"/>
        </w:rPr>
        <w:t>в</w:t>
      </w:r>
      <w:proofErr w:type="gramEnd"/>
      <w:r w:rsidRPr="00CA206C">
        <w:rPr>
          <w:rFonts w:ascii="Times New Roman" w:hAnsi="Times New Roman"/>
          <w:b/>
          <w:sz w:val="28"/>
          <w:szCs w:val="28"/>
        </w:rPr>
        <w:t xml:space="preserve"> средних школ №1 и №2 </w:t>
      </w:r>
      <w:proofErr w:type="spellStart"/>
      <w:r w:rsidRPr="00CA206C">
        <w:rPr>
          <w:rFonts w:ascii="Times New Roman" w:hAnsi="Times New Roman"/>
          <w:b/>
          <w:sz w:val="28"/>
          <w:szCs w:val="28"/>
        </w:rPr>
        <w:t>р.п</w:t>
      </w:r>
      <w:proofErr w:type="spellEnd"/>
      <w:r w:rsidRPr="00CA206C">
        <w:rPr>
          <w:rFonts w:ascii="Times New Roman" w:hAnsi="Times New Roman"/>
          <w:b/>
          <w:sz w:val="28"/>
          <w:szCs w:val="28"/>
        </w:rPr>
        <w:t>. Новая Майна»</w:t>
      </w:r>
      <w:r w:rsidRPr="00CA206C">
        <w:rPr>
          <w:rFonts w:ascii="Times New Roman" w:hAnsi="Times New Roman"/>
          <w:sz w:val="28"/>
          <w:szCs w:val="28"/>
        </w:rPr>
        <w:t>, подготовлены и согласованы сметы на сумму 8.09 млн. руб.;</w:t>
      </w:r>
    </w:p>
    <w:p w:rsidR="007A5ED3" w:rsidRPr="00CA206C" w:rsidRDefault="007A5ED3" w:rsidP="00CA206C">
      <w:pPr>
        <w:spacing w:after="0" w:line="240" w:lineRule="auto"/>
        <w:jc w:val="both"/>
        <w:rPr>
          <w:rFonts w:ascii="Times New Roman" w:hAnsi="Times New Roman"/>
          <w:sz w:val="28"/>
          <w:szCs w:val="28"/>
        </w:rPr>
      </w:pPr>
    </w:p>
    <w:p w:rsidR="007A5ED3" w:rsidRPr="00CA206C" w:rsidRDefault="007A5ED3" w:rsidP="00CA206C">
      <w:pPr>
        <w:spacing w:after="0" w:line="240" w:lineRule="auto"/>
        <w:jc w:val="both"/>
        <w:rPr>
          <w:rFonts w:ascii="Times New Roman" w:hAnsi="Times New Roman"/>
          <w:sz w:val="28"/>
          <w:szCs w:val="28"/>
        </w:rPr>
      </w:pPr>
      <w:r w:rsidRPr="00CA206C">
        <w:rPr>
          <w:rFonts w:ascii="Times New Roman" w:hAnsi="Times New Roman"/>
          <w:b/>
          <w:sz w:val="28"/>
          <w:szCs w:val="28"/>
        </w:rPr>
        <w:t>-Капитальный ремонт зданий дошкольных образовательных организаций</w:t>
      </w:r>
      <w:r w:rsidRPr="00CA206C">
        <w:rPr>
          <w:rFonts w:ascii="Times New Roman" w:hAnsi="Times New Roman"/>
          <w:sz w:val="28"/>
          <w:szCs w:val="28"/>
        </w:rPr>
        <w:t xml:space="preserve">: детский сад «Рябинка» и детский сад «Тополек» </w:t>
      </w:r>
      <w:proofErr w:type="spellStart"/>
      <w:r w:rsidRPr="00CA206C">
        <w:rPr>
          <w:rFonts w:ascii="Times New Roman" w:hAnsi="Times New Roman"/>
          <w:sz w:val="28"/>
          <w:szCs w:val="28"/>
        </w:rPr>
        <w:t>р.п</w:t>
      </w:r>
      <w:proofErr w:type="spellEnd"/>
      <w:r w:rsidRPr="00CA206C">
        <w:rPr>
          <w:rFonts w:ascii="Times New Roman" w:hAnsi="Times New Roman"/>
          <w:sz w:val="28"/>
          <w:szCs w:val="28"/>
        </w:rPr>
        <w:t xml:space="preserve">. Новая Майна», подготовлены и согласованы сметы на замену оконных блоков на сумму 3.04 </w:t>
      </w:r>
      <w:proofErr w:type="spellStart"/>
      <w:r w:rsidRPr="00CA206C">
        <w:rPr>
          <w:rFonts w:ascii="Times New Roman" w:hAnsi="Times New Roman"/>
          <w:sz w:val="28"/>
          <w:szCs w:val="28"/>
        </w:rPr>
        <w:t>млн</w:t>
      </w:r>
      <w:proofErr w:type="gramStart"/>
      <w:r w:rsidRPr="00CA206C">
        <w:rPr>
          <w:rFonts w:ascii="Times New Roman" w:hAnsi="Times New Roman"/>
          <w:sz w:val="28"/>
          <w:szCs w:val="28"/>
        </w:rPr>
        <w:t>.р</w:t>
      </w:r>
      <w:proofErr w:type="gramEnd"/>
      <w:r w:rsidRPr="00CA206C">
        <w:rPr>
          <w:rFonts w:ascii="Times New Roman" w:hAnsi="Times New Roman"/>
          <w:sz w:val="28"/>
          <w:szCs w:val="28"/>
        </w:rPr>
        <w:t>уб</w:t>
      </w:r>
      <w:proofErr w:type="spellEnd"/>
      <w:r w:rsidRPr="00CA206C">
        <w:rPr>
          <w:rFonts w:ascii="Times New Roman" w:hAnsi="Times New Roman"/>
          <w:sz w:val="28"/>
          <w:szCs w:val="28"/>
        </w:rPr>
        <w:t>. По детскому саду «Тополек» выполняется проект по программе «Комфортная среда» на сумму 1.3млн.руб.,(входная группа);</w:t>
      </w:r>
    </w:p>
    <w:p w:rsidR="007A5ED3" w:rsidRPr="00CA206C" w:rsidRDefault="007A5ED3" w:rsidP="00CA206C">
      <w:pPr>
        <w:spacing w:after="0" w:line="240" w:lineRule="auto"/>
        <w:jc w:val="both"/>
        <w:rPr>
          <w:rFonts w:ascii="Times New Roman" w:hAnsi="Times New Roman"/>
          <w:sz w:val="28"/>
          <w:szCs w:val="28"/>
        </w:rPr>
      </w:pPr>
    </w:p>
    <w:p w:rsidR="007A5ED3" w:rsidRPr="00CA206C" w:rsidRDefault="007A5ED3" w:rsidP="00CA206C">
      <w:pPr>
        <w:spacing w:after="0" w:line="240" w:lineRule="auto"/>
        <w:jc w:val="both"/>
        <w:rPr>
          <w:rFonts w:ascii="Times New Roman" w:hAnsi="Times New Roman"/>
          <w:bCs/>
          <w:sz w:val="28"/>
          <w:szCs w:val="28"/>
        </w:rPr>
      </w:pPr>
      <w:r w:rsidRPr="00CA206C">
        <w:rPr>
          <w:rFonts w:ascii="Times New Roman" w:hAnsi="Times New Roman"/>
          <w:b/>
          <w:sz w:val="28"/>
          <w:szCs w:val="28"/>
        </w:rPr>
        <w:t xml:space="preserve">-Для выполнения ремонтных работ в </w:t>
      </w:r>
      <w:r w:rsidRPr="00CA206C">
        <w:rPr>
          <w:rFonts w:ascii="Times New Roman" w:hAnsi="Times New Roman"/>
          <w:b/>
          <w:bCs/>
          <w:sz w:val="28"/>
          <w:szCs w:val="28"/>
        </w:rPr>
        <w:t>средней школе с. Никольское-на-Черемшане»,</w:t>
      </w:r>
      <w:r w:rsidRPr="00CA206C">
        <w:rPr>
          <w:rFonts w:ascii="Times New Roman" w:hAnsi="Times New Roman"/>
          <w:bCs/>
          <w:sz w:val="28"/>
          <w:szCs w:val="28"/>
        </w:rPr>
        <w:t xml:space="preserve"> </w:t>
      </w:r>
      <w:r w:rsidRPr="00CA206C">
        <w:rPr>
          <w:rFonts w:ascii="Times New Roman" w:hAnsi="Times New Roman"/>
          <w:sz w:val="28"/>
          <w:szCs w:val="28"/>
        </w:rPr>
        <w:t xml:space="preserve">разработана сметная документация на общую сумму 13.9 </w:t>
      </w:r>
      <w:proofErr w:type="spellStart"/>
      <w:r w:rsidRPr="00CA206C">
        <w:rPr>
          <w:rFonts w:ascii="Times New Roman" w:hAnsi="Times New Roman"/>
          <w:sz w:val="28"/>
          <w:szCs w:val="28"/>
        </w:rPr>
        <w:t>млн</w:t>
      </w:r>
      <w:proofErr w:type="gramStart"/>
      <w:r w:rsidRPr="00CA206C">
        <w:rPr>
          <w:rFonts w:ascii="Times New Roman" w:hAnsi="Times New Roman"/>
          <w:sz w:val="28"/>
          <w:szCs w:val="28"/>
        </w:rPr>
        <w:t>.р</w:t>
      </w:r>
      <w:proofErr w:type="gramEnd"/>
      <w:r w:rsidRPr="00CA206C">
        <w:rPr>
          <w:rFonts w:ascii="Times New Roman" w:hAnsi="Times New Roman"/>
          <w:sz w:val="28"/>
          <w:szCs w:val="28"/>
        </w:rPr>
        <w:t>уб</w:t>
      </w:r>
      <w:proofErr w:type="spellEnd"/>
      <w:r w:rsidRPr="00CA206C">
        <w:rPr>
          <w:rFonts w:ascii="Times New Roman" w:hAnsi="Times New Roman"/>
          <w:sz w:val="28"/>
          <w:szCs w:val="28"/>
        </w:rPr>
        <w:t xml:space="preserve">., в настоящее время проходит экспертизу в Центре ценообразования в строительстве, направлен </w:t>
      </w:r>
      <w:r w:rsidRPr="00CA206C">
        <w:rPr>
          <w:rFonts w:ascii="Times New Roman" w:hAnsi="Times New Roman"/>
          <w:bCs/>
          <w:sz w:val="28"/>
          <w:szCs w:val="28"/>
        </w:rPr>
        <w:t xml:space="preserve">пакет документов на комиссию по повышению эффективности осуществления закупок товаров и работ по Ульяновской области на ремонт устройства фасада здания на сумму 4.2 </w:t>
      </w:r>
      <w:proofErr w:type="spellStart"/>
      <w:r w:rsidRPr="00CA206C">
        <w:rPr>
          <w:rFonts w:ascii="Times New Roman" w:hAnsi="Times New Roman"/>
          <w:bCs/>
          <w:sz w:val="28"/>
          <w:szCs w:val="28"/>
        </w:rPr>
        <w:t>млн.руб</w:t>
      </w:r>
      <w:proofErr w:type="spellEnd"/>
      <w:r w:rsidRPr="00CA206C">
        <w:rPr>
          <w:rFonts w:ascii="Times New Roman" w:hAnsi="Times New Roman"/>
          <w:bCs/>
          <w:sz w:val="28"/>
          <w:szCs w:val="28"/>
        </w:rPr>
        <w:t>.</w:t>
      </w:r>
    </w:p>
    <w:p w:rsidR="007A5ED3" w:rsidRDefault="007A5ED3" w:rsidP="009D7C3B">
      <w:pPr>
        <w:spacing w:after="0" w:line="240" w:lineRule="auto"/>
        <w:ind w:firstLine="539"/>
        <w:jc w:val="both"/>
        <w:rPr>
          <w:rFonts w:ascii="Times New Roman" w:hAnsi="Times New Roman"/>
          <w:color w:val="2F2F2F"/>
          <w:sz w:val="28"/>
          <w:szCs w:val="28"/>
          <w:shd w:val="clear" w:color="auto" w:fill="FFFFFF"/>
        </w:rPr>
      </w:pPr>
    </w:p>
    <w:p w:rsidR="007A5ED3" w:rsidRPr="003F4480" w:rsidRDefault="007A5ED3" w:rsidP="00CA206C">
      <w:pPr>
        <w:spacing w:after="0" w:line="240" w:lineRule="auto"/>
        <w:jc w:val="both"/>
        <w:rPr>
          <w:rFonts w:ascii="Times New Roman" w:hAnsi="Times New Roman"/>
          <w:b/>
          <w:sz w:val="28"/>
          <w:szCs w:val="28"/>
        </w:rPr>
      </w:pPr>
    </w:p>
    <w:p w:rsidR="007A5ED3" w:rsidRDefault="007A5ED3" w:rsidP="005C6941">
      <w:pPr>
        <w:pStyle w:val="a5"/>
        <w:ind w:firstLine="540"/>
        <w:jc w:val="both"/>
        <w:rPr>
          <w:rFonts w:ascii="Times New Roman" w:hAnsi="Times New Roman"/>
          <w:b/>
          <w:sz w:val="28"/>
          <w:szCs w:val="28"/>
        </w:rPr>
      </w:pPr>
      <w:r>
        <w:rPr>
          <w:rFonts w:ascii="Times New Roman" w:hAnsi="Times New Roman"/>
          <w:b/>
          <w:color w:val="212121"/>
          <w:sz w:val="28"/>
          <w:szCs w:val="28"/>
          <w:shd w:val="clear" w:color="auto" w:fill="FFFFFF"/>
        </w:rPr>
        <w:t xml:space="preserve">Показатель №15  </w:t>
      </w:r>
      <w:r w:rsidRPr="00CA206C">
        <w:rPr>
          <w:rFonts w:ascii="Times New Roman" w:hAnsi="Times New Roman"/>
          <w:b/>
          <w:color w:val="212121"/>
          <w:sz w:val="28"/>
          <w:szCs w:val="28"/>
          <w:shd w:val="clear" w:color="auto" w:fill="FFFFFF"/>
        </w:rPr>
        <w:t>«</w:t>
      </w:r>
      <w:r w:rsidRPr="00CA206C">
        <w:rPr>
          <w:rFonts w:ascii="Times New Roman" w:hAnsi="Times New Roman"/>
          <w:b/>
          <w:sz w:val="28"/>
          <w:szCs w:val="28"/>
          <w:shd w:val="clear" w:color="auto" w:fill="FFFFFF"/>
        </w:rPr>
        <w:t xml:space="preserve">Доля детей первой и второй групп здоровья в общей численности, обучающихся в муниципальных      общеобразовательных  учреждениях» </w:t>
      </w:r>
      <w:r w:rsidRPr="007E4BE2">
        <w:rPr>
          <w:rFonts w:ascii="Times New Roman" w:hAnsi="Times New Roman"/>
          <w:sz w:val="28"/>
          <w:szCs w:val="28"/>
          <w:shd w:val="clear" w:color="auto" w:fill="FFFFFF"/>
        </w:rPr>
        <w:t>сохраняется    на уровне  80%</w:t>
      </w:r>
      <w:r>
        <w:rPr>
          <w:rFonts w:ascii="Times New Roman" w:hAnsi="Times New Roman"/>
          <w:sz w:val="28"/>
          <w:szCs w:val="28"/>
          <w:shd w:val="clear" w:color="auto" w:fill="FFFFFF"/>
        </w:rPr>
        <w:t>.</w:t>
      </w:r>
      <w:r w:rsidRPr="007E4BE2">
        <w:rPr>
          <w:rFonts w:ascii="Times New Roman" w:hAnsi="Times New Roman"/>
          <w:b/>
          <w:sz w:val="28"/>
          <w:szCs w:val="28"/>
          <w:shd w:val="clear" w:color="auto" w:fill="FFFFFF"/>
        </w:rPr>
        <w:t xml:space="preserve">  </w:t>
      </w:r>
      <w:r>
        <w:rPr>
          <w:rFonts w:ascii="Times New Roman" w:hAnsi="Times New Roman"/>
          <w:b/>
          <w:sz w:val="28"/>
          <w:szCs w:val="28"/>
        </w:rPr>
        <w:t>Динамика  не  ухудшается</w:t>
      </w:r>
      <w:r w:rsidRPr="007E4BE2">
        <w:rPr>
          <w:rFonts w:ascii="Times New Roman" w:hAnsi="Times New Roman"/>
          <w:b/>
          <w:sz w:val="28"/>
          <w:szCs w:val="28"/>
        </w:rPr>
        <w:t>.</w:t>
      </w:r>
    </w:p>
    <w:p w:rsidR="007A5ED3" w:rsidRPr="004D6FBE" w:rsidRDefault="007A5ED3" w:rsidP="005C6941">
      <w:pPr>
        <w:pStyle w:val="a5"/>
        <w:ind w:firstLine="540"/>
        <w:jc w:val="both"/>
        <w:rPr>
          <w:rFonts w:ascii="Times New Roman" w:hAnsi="Times New Roman"/>
          <w:b/>
          <w:color w:val="212121"/>
          <w:sz w:val="28"/>
          <w:szCs w:val="28"/>
          <w:shd w:val="clear" w:color="auto" w:fill="FFFFFF"/>
        </w:rPr>
      </w:pPr>
    </w:p>
    <w:p w:rsidR="007A5ED3" w:rsidRPr="00CA206C" w:rsidRDefault="007A5ED3" w:rsidP="00CA206C">
      <w:pPr>
        <w:jc w:val="both"/>
        <w:rPr>
          <w:rFonts w:ascii="Times New Roman" w:hAnsi="Times New Roman"/>
          <w:b/>
          <w:color w:val="000000"/>
          <w:sz w:val="28"/>
          <w:szCs w:val="28"/>
        </w:rPr>
      </w:pPr>
      <w:r>
        <w:rPr>
          <w:shd w:val="clear" w:color="auto" w:fill="FFFFFF"/>
        </w:rPr>
        <w:t xml:space="preserve">           </w:t>
      </w:r>
      <w:r w:rsidRPr="00CA206C">
        <w:rPr>
          <w:rFonts w:ascii="Times New Roman" w:hAnsi="Times New Roman"/>
          <w:b/>
          <w:sz w:val="28"/>
          <w:szCs w:val="28"/>
          <w:shd w:val="clear" w:color="auto" w:fill="FFFFFF"/>
        </w:rPr>
        <w:t>Показатель №16 «</w:t>
      </w:r>
      <w:r w:rsidRPr="00CA206C">
        <w:rPr>
          <w:rFonts w:ascii="Times New Roman" w:hAnsi="Times New Roman"/>
          <w:b/>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CA206C">
        <w:rPr>
          <w:rFonts w:ascii="Times New Roman" w:hAnsi="Times New Roman"/>
          <w:b/>
          <w:sz w:val="28"/>
          <w:szCs w:val="28"/>
        </w:rPr>
        <w:t>численности</w:t>
      </w:r>
      <w:proofErr w:type="gramEnd"/>
      <w:r w:rsidRPr="00CA206C">
        <w:rPr>
          <w:rFonts w:ascii="Times New Roman" w:hAnsi="Times New Roman"/>
          <w:b/>
          <w:sz w:val="28"/>
          <w:szCs w:val="28"/>
        </w:rPr>
        <w:t xml:space="preserve"> обучающихся в муниципальных общеобразовательных учреждениях»  - 0%. Динамика положительная.</w:t>
      </w:r>
    </w:p>
    <w:p w:rsidR="007A5ED3" w:rsidRDefault="007A5ED3" w:rsidP="005C6941">
      <w:pPr>
        <w:pStyle w:val="a5"/>
        <w:ind w:firstLine="540"/>
        <w:jc w:val="both"/>
        <w:rPr>
          <w:rFonts w:ascii="Times New Roman" w:hAnsi="Times New Roman"/>
          <w:b/>
          <w:sz w:val="28"/>
          <w:szCs w:val="28"/>
        </w:rPr>
      </w:pPr>
      <w:r w:rsidRPr="000850E8">
        <w:rPr>
          <w:rFonts w:ascii="Times New Roman" w:hAnsi="Times New Roman"/>
          <w:sz w:val="28"/>
          <w:szCs w:val="28"/>
          <w:shd w:val="clear" w:color="auto" w:fill="FFFFFF"/>
        </w:rPr>
        <w:t>Обучение  в образовательных учреждениях  Мелекесского рай</w:t>
      </w:r>
      <w:r>
        <w:rPr>
          <w:rFonts w:ascii="Times New Roman" w:hAnsi="Times New Roman"/>
          <w:sz w:val="28"/>
          <w:szCs w:val="28"/>
          <w:shd w:val="clear" w:color="auto" w:fill="FFFFFF"/>
        </w:rPr>
        <w:t>она  организовано  в одну смену.</w:t>
      </w:r>
      <w:r w:rsidRPr="000850E8">
        <w:rPr>
          <w:rFonts w:ascii="Times New Roman" w:hAnsi="Times New Roman"/>
          <w:sz w:val="28"/>
          <w:szCs w:val="28"/>
          <w:shd w:val="clear" w:color="auto" w:fill="FFFFFF"/>
        </w:rPr>
        <w:t xml:space="preserve"> </w:t>
      </w:r>
    </w:p>
    <w:p w:rsidR="007A5ED3" w:rsidRPr="004D6FBE" w:rsidRDefault="007A5ED3" w:rsidP="005C6941">
      <w:pPr>
        <w:pStyle w:val="a5"/>
        <w:ind w:firstLine="540"/>
        <w:jc w:val="both"/>
        <w:rPr>
          <w:rFonts w:ascii="Times New Roman" w:hAnsi="Times New Roman"/>
          <w:b/>
          <w:sz w:val="28"/>
          <w:szCs w:val="28"/>
          <w:shd w:val="clear" w:color="auto" w:fill="FFFFFF"/>
        </w:rPr>
      </w:pPr>
    </w:p>
    <w:p w:rsidR="007A5ED3" w:rsidRPr="00CC3863" w:rsidRDefault="007A5ED3" w:rsidP="00CC3863">
      <w:pPr>
        <w:pStyle w:val="a5"/>
        <w:ind w:firstLine="540"/>
        <w:jc w:val="both"/>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Показатель №17</w:t>
      </w:r>
      <w:r w:rsidRPr="004D6FBE">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  </w:t>
      </w:r>
      <w:r w:rsidRPr="00CC3863">
        <w:rPr>
          <w:rFonts w:ascii="Times New Roman" w:hAnsi="Times New Roman"/>
          <w:b/>
          <w:sz w:val="28"/>
          <w:szCs w:val="28"/>
          <w:shd w:val="clear" w:color="auto" w:fill="FFFFFF"/>
        </w:rPr>
        <w:t>«</w:t>
      </w:r>
      <w:r w:rsidRPr="00CC3863">
        <w:rPr>
          <w:rFonts w:ascii="Times New Roman" w:hAnsi="Times New Roman"/>
          <w:b/>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r>
        <w:rPr>
          <w:rFonts w:ascii="Times New Roman" w:hAnsi="Times New Roman"/>
          <w:b/>
          <w:sz w:val="28"/>
          <w:szCs w:val="28"/>
        </w:rPr>
        <w:t xml:space="preserve"> - 123,4 тыс. руб</w:t>
      </w:r>
      <w:proofErr w:type="gramStart"/>
      <w:r>
        <w:rPr>
          <w:rFonts w:ascii="Times New Roman" w:hAnsi="Times New Roman"/>
          <w:b/>
          <w:sz w:val="28"/>
          <w:szCs w:val="28"/>
        </w:rPr>
        <w:t>.</w:t>
      </w:r>
      <w:r w:rsidRPr="00CC3863">
        <w:rPr>
          <w:rFonts w:ascii="Times New Roman" w:hAnsi="Times New Roman"/>
          <w:b/>
          <w:sz w:val="28"/>
          <w:szCs w:val="28"/>
        </w:rPr>
        <w:t xml:space="preserve">. </w:t>
      </w:r>
      <w:proofErr w:type="gramEnd"/>
    </w:p>
    <w:p w:rsidR="007A5ED3" w:rsidRDefault="007A5ED3" w:rsidP="00CC3863">
      <w:pPr>
        <w:pStyle w:val="a5"/>
        <w:jc w:val="both"/>
        <w:rPr>
          <w:rFonts w:ascii="Times New Roman" w:hAnsi="Times New Roman"/>
          <w:b/>
          <w:sz w:val="28"/>
          <w:szCs w:val="28"/>
          <w:shd w:val="clear" w:color="auto" w:fill="FFFFFF"/>
        </w:rPr>
      </w:pPr>
    </w:p>
    <w:p w:rsidR="007A5ED3" w:rsidRDefault="007A5ED3" w:rsidP="005C6941">
      <w:pPr>
        <w:pStyle w:val="a5"/>
        <w:ind w:firstLine="540"/>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 </w:t>
      </w:r>
      <w:r w:rsidRPr="004D6FBE">
        <w:rPr>
          <w:rFonts w:ascii="Times New Roman" w:hAnsi="Times New Roman"/>
          <w:sz w:val="28"/>
          <w:szCs w:val="28"/>
          <w:shd w:val="clear" w:color="auto" w:fill="FFFFFF"/>
        </w:rPr>
        <w:t>Р</w:t>
      </w:r>
      <w:r w:rsidRPr="004D6FBE">
        <w:rPr>
          <w:rFonts w:ascii="Times New Roman" w:hAnsi="Times New Roman"/>
          <w:sz w:val="28"/>
          <w:szCs w:val="28"/>
        </w:rPr>
        <w:t>асходы бюджета муниципального образования на общее образование в  расчете на 1 обучающегося в муниципальных общеобразовател</w:t>
      </w:r>
      <w:r>
        <w:rPr>
          <w:rFonts w:ascii="Times New Roman" w:hAnsi="Times New Roman"/>
          <w:sz w:val="28"/>
          <w:szCs w:val="28"/>
        </w:rPr>
        <w:t xml:space="preserve">ьных учреждениях  возросли на 131.1%  по  сравнению  с 2017 г.  </w:t>
      </w:r>
      <w:proofErr w:type="gramStart"/>
      <w:r>
        <w:rPr>
          <w:rFonts w:ascii="Times New Roman" w:hAnsi="Times New Roman"/>
          <w:sz w:val="28"/>
          <w:szCs w:val="28"/>
        </w:rPr>
        <w:t xml:space="preserve">( </w:t>
      </w:r>
      <w:proofErr w:type="gramEnd"/>
      <w:r w:rsidRPr="004D6FBE">
        <w:rPr>
          <w:rFonts w:ascii="Times New Roman" w:hAnsi="Times New Roman"/>
          <w:sz w:val="28"/>
          <w:szCs w:val="28"/>
        </w:rPr>
        <w:t>за счет роста  заработной платы, тарифов на коммунальные услуги, проведенных р</w:t>
      </w:r>
      <w:r>
        <w:rPr>
          <w:rFonts w:ascii="Times New Roman" w:hAnsi="Times New Roman"/>
          <w:sz w:val="28"/>
          <w:szCs w:val="28"/>
        </w:rPr>
        <w:t xml:space="preserve">емонтных работ) и составили 123,4 тыс. руб.  </w:t>
      </w:r>
      <w:r w:rsidRPr="004D6FBE">
        <w:rPr>
          <w:rFonts w:ascii="Times New Roman" w:hAnsi="Times New Roman"/>
          <w:sz w:val="28"/>
          <w:szCs w:val="28"/>
        </w:rPr>
        <w:t>в расчете на 1 обучающегося</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Эф</w:t>
      </w:r>
      <w:r w:rsidRPr="004D6FBE">
        <w:rPr>
          <w:rFonts w:ascii="Times New Roman" w:hAnsi="Times New Roman"/>
          <w:b/>
          <w:sz w:val="28"/>
          <w:szCs w:val="28"/>
          <w:shd w:val="clear" w:color="auto" w:fill="FFFFFF"/>
        </w:rPr>
        <w:t>фективность использования выделенных бюджетных средств имеет положительную динамику.</w:t>
      </w:r>
      <w:r w:rsidRPr="004D6FBE">
        <w:rPr>
          <w:rFonts w:ascii="Times New Roman" w:hAnsi="Times New Roman"/>
          <w:sz w:val="28"/>
          <w:szCs w:val="28"/>
          <w:shd w:val="clear" w:color="auto" w:fill="FFFFFF"/>
        </w:rPr>
        <w:t xml:space="preserve"> </w:t>
      </w:r>
    </w:p>
    <w:p w:rsidR="007A5ED3" w:rsidRPr="004D6FBE" w:rsidRDefault="007A5ED3" w:rsidP="005C6941">
      <w:pPr>
        <w:pStyle w:val="a5"/>
        <w:ind w:firstLine="540"/>
        <w:jc w:val="both"/>
        <w:rPr>
          <w:rFonts w:ascii="Times New Roman" w:hAnsi="Times New Roman"/>
          <w:b/>
          <w:sz w:val="28"/>
          <w:szCs w:val="28"/>
          <w:shd w:val="clear" w:color="auto" w:fill="FFFFFF"/>
        </w:rPr>
      </w:pPr>
    </w:p>
    <w:p w:rsidR="007A5ED3" w:rsidRDefault="007A5ED3" w:rsidP="009D7C3B">
      <w:pPr>
        <w:spacing w:after="0" w:line="240" w:lineRule="auto"/>
        <w:ind w:firstLine="539"/>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Показатель№18   </w:t>
      </w:r>
      <w:r w:rsidRPr="00B000AD">
        <w:rPr>
          <w:rFonts w:ascii="Times New Roman" w:hAnsi="Times New Roman"/>
          <w:b/>
          <w:sz w:val="28"/>
          <w:szCs w:val="28"/>
          <w:shd w:val="clear" w:color="auto" w:fill="FFFFFF"/>
        </w:rPr>
        <w:t>«Доля детей в возрасте 5-18 лет, получающих услуги по дополнительному образованию, в общей численности детей данной возрастной группы» -76,8%.</w:t>
      </w:r>
      <w:r>
        <w:rPr>
          <w:rFonts w:ascii="Times New Roman" w:hAnsi="Times New Roman"/>
          <w:sz w:val="28"/>
          <w:szCs w:val="28"/>
          <w:shd w:val="clear" w:color="auto" w:fill="FFFFFF"/>
        </w:rPr>
        <w:t xml:space="preserve"> </w:t>
      </w:r>
    </w:p>
    <w:p w:rsidR="007A5ED3" w:rsidRDefault="007A5ED3" w:rsidP="009D7C3B">
      <w:pPr>
        <w:spacing w:after="0" w:line="240" w:lineRule="auto"/>
        <w:ind w:firstLine="539"/>
        <w:jc w:val="both"/>
        <w:rPr>
          <w:rFonts w:ascii="Times New Roman" w:hAnsi="Times New Roman"/>
          <w:sz w:val="28"/>
          <w:szCs w:val="28"/>
        </w:rPr>
      </w:pPr>
      <w:r w:rsidRPr="000850E8">
        <w:rPr>
          <w:rFonts w:ascii="Times New Roman" w:hAnsi="Times New Roman"/>
          <w:sz w:val="28"/>
          <w:szCs w:val="28"/>
        </w:rPr>
        <w:t>На территории  муниципального образования «Мелекесский район» функционируют 3 учреждения допол</w:t>
      </w:r>
      <w:r>
        <w:rPr>
          <w:rFonts w:ascii="Times New Roman" w:hAnsi="Times New Roman"/>
          <w:sz w:val="28"/>
          <w:szCs w:val="28"/>
        </w:rPr>
        <w:t xml:space="preserve">нительного  образования детей: </w:t>
      </w:r>
      <w:r w:rsidRPr="000850E8">
        <w:rPr>
          <w:rFonts w:ascii="Times New Roman" w:hAnsi="Times New Roman"/>
          <w:sz w:val="28"/>
          <w:szCs w:val="28"/>
        </w:rPr>
        <w:t xml:space="preserve"> Дом  детского творч</w:t>
      </w:r>
      <w:r>
        <w:rPr>
          <w:rFonts w:ascii="Times New Roman" w:hAnsi="Times New Roman"/>
          <w:sz w:val="28"/>
          <w:szCs w:val="28"/>
        </w:rPr>
        <w:t>ества, Детский оздоровительный л</w:t>
      </w:r>
      <w:r w:rsidRPr="000850E8">
        <w:rPr>
          <w:rFonts w:ascii="Times New Roman" w:hAnsi="Times New Roman"/>
          <w:sz w:val="28"/>
          <w:szCs w:val="28"/>
        </w:rPr>
        <w:t xml:space="preserve">агерь «Звездочка, ДЮСШ.  </w:t>
      </w:r>
      <w:r>
        <w:rPr>
          <w:rFonts w:ascii="Times New Roman" w:hAnsi="Times New Roman"/>
          <w:sz w:val="28"/>
          <w:szCs w:val="28"/>
        </w:rPr>
        <w:t>дополнительное</w:t>
      </w:r>
      <w:r w:rsidRPr="000850E8">
        <w:rPr>
          <w:rFonts w:ascii="Times New Roman" w:hAnsi="Times New Roman"/>
          <w:sz w:val="28"/>
          <w:szCs w:val="28"/>
        </w:rPr>
        <w:t xml:space="preserve">  образование  </w:t>
      </w:r>
      <w:r>
        <w:rPr>
          <w:rFonts w:ascii="Times New Roman" w:hAnsi="Times New Roman"/>
          <w:sz w:val="28"/>
          <w:szCs w:val="28"/>
        </w:rPr>
        <w:t>получают 3769 детей</w:t>
      </w:r>
      <w:r w:rsidRPr="000850E8">
        <w:rPr>
          <w:rFonts w:ascii="Times New Roman" w:hAnsi="Times New Roman"/>
          <w:sz w:val="28"/>
          <w:szCs w:val="28"/>
        </w:rPr>
        <w:t xml:space="preserve">.  </w:t>
      </w:r>
    </w:p>
    <w:p w:rsidR="007A5ED3" w:rsidRPr="004D6FBE" w:rsidRDefault="007A5ED3" w:rsidP="009D7C3B">
      <w:pPr>
        <w:spacing w:after="0" w:line="240" w:lineRule="auto"/>
        <w:ind w:firstLine="539"/>
        <w:jc w:val="both"/>
        <w:rPr>
          <w:rFonts w:ascii="Times New Roman" w:hAnsi="Times New Roman"/>
          <w:b/>
          <w:sz w:val="28"/>
          <w:szCs w:val="28"/>
          <w:shd w:val="clear" w:color="auto" w:fill="FFFFFF"/>
        </w:rPr>
      </w:pPr>
    </w:p>
    <w:p w:rsidR="007A5ED3" w:rsidRDefault="007A5ED3" w:rsidP="00B000AD">
      <w:pPr>
        <w:ind w:firstLine="54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Культура и спорт</w:t>
      </w:r>
    </w:p>
    <w:p w:rsidR="007A5ED3" w:rsidRPr="00B000AD" w:rsidRDefault="007A5ED3" w:rsidP="009D7C3B">
      <w:pPr>
        <w:spacing w:after="0" w:line="240" w:lineRule="auto"/>
        <w:ind w:firstLine="539"/>
        <w:jc w:val="both"/>
        <w:rPr>
          <w:rFonts w:ascii="Times New Roman" w:hAnsi="Times New Roman"/>
          <w:b/>
          <w:sz w:val="28"/>
          <w:szCs w:val="28"/>
        </w:rPr>
      </w:pPr>
      <w:r>
        <w:rPr>
          <w:rFonts w:ascii="Times New Roman" w:hAnsi="Times New Roman"/>
          <w:b/>
          <w:sz w:val="28"/>
          <w:szCs w:val="28"/>
          <w:shd w:val="clear" w:color="auto" w:fill="FFFFFF"/>
        </w:rPr>
        <w:t xml:space="preserve">Показатель №19 </w:t>
      </w:r>
      <w:r w:rsidRPr="00193720">
        <w:rPr>
          <w:rFonts w:ascii="Times New Roman" w:hAnsi="Times New Roman"/>
          <w:sz w:val="28"/>
          <w:szCs w:val="28"/>
        </w:rPr>
        <w:t xml:space="preserve"> </w:t>
      </w:r>
      <w:r w:rsidRPr="00B000AD">
        <w:rPr>
          <w:rFonts w:ascii="Times New Roman" w:hAnsi="Times New Roman"/>
          <w:b/>
          <w:sz w:val="28"/>
          <w:szCs w:val="28"/>
        </w:rPr>
        <w:t xml:space="preserve">«Уровень фактической    обеспеченности   учреждениями      культуры от нормативной       потребности:  клубами   и учреждениями  -  92%,  библиотеками-100%.». </w:t>
      </w:r>
    </w:p>
    <w:p w:rsidR="007A5ED3" w:rsidRDefault="007A5ED3" w:rsidP="009D7C3B">
      <w:pPr>
        <w:spacing w:after="0" w:line="240" w:lineRule="auto"/>
        <w:ind w:firstLine="539"/>
        <w:jc w:val="both"/>
        <w:rPr>
          <w:rFonts w:ascii="Times New Roman" w:hAnsi="Times New Roman"/>
          <w:sz w:val="28"/>
          <w:szCs w:val="28"/>
        </w:rPr>
      </w:pPr>
    </w:p>
    <w:p w:rsidR="007A5ED3" w:rsidRDefault="007A5ED3" w:rsidP="009D7C3B">
      <w:pPr>
        <w:spacing w:after="0" w:line="240" w:lineRule="auto"/>
        <w:ind w:firstLine="539"/>
        <w:jc w:val="both"/>
        <w:rPr>
          <w:rFonts w:ascii="Times New Roman" w:hAnsi="Times New Roman"/>
          <w:sz w:val="28"/>
          <w:szCs w:val="28"/>
        </w:rPr>
      </w:pPr>
      <w:r>
        <w:rPr>
          <w:rFonts w:ascii="Times New Roman" w:hAnsi="Times New Roman"/>
          <w:b/>
          <w:sz w:val="28"/>
          <w:szCs w:val="28"/>
        </w:rPr>
        <w:t>Показатель №20 «</w:t>
      </w:r>
      <w:r w:rsidRPr="00B000AD">
        <w:rPr>
          <w:rFonts w:ascii="Times New Roman" w:hAnsi="Times New Roman"/>
          <w:b/>
          <w:sz w:val="28"/>
          <w:szCs w:val="28"/>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-15,2%. </w:t>
      </w:r>
      <w:r>
        <w:rPr>
          <w:rFonts w:ascii="Times New Roman" w:hAnsi="Times New Roman"/>
          <w:b/>
          <w:sz w:val="28"/>
          <w:szCs w:val="28"/>
        </w:rPr>
        <w:t>Д</w:t>
      </w:r>
      <w:r w:rsidRPr="00B000AD">
        <w:rPr>
          <w:rFonts w:ascii="Times New Roman" w:hAnsi="Times New Roman"/>
          <w:b/>
          <w:sz w:val="28"/>
          <w:szCs w:val="28"/>
        </w:rPr>
        <w:t>инамика положительная</w:t>
      </w:r>
      <w:r>
        <w:rPr>
          <w:rFonts w:ascii="Times New Roman" w:hAnsi="Times New Roman"/>
          <w:b/>
          <w:sz w:val="28"/>
          <w:szCs w:val="28"/>
        </w:rPr>
        <w:t>.</w:t>
      </w:r>
    </w:p>
    <w:p w:rsidR="007A5ED3" w:rsidRDefault="007A5ED3" w:rsidP="009D7C3B">
      <w:pPr>
        <w:spacing w:after="0" w:line="240" w:lineRule="auto"/>
        <w:ind w:firstLine="539"/>
        <w:jc w:val="both"/>
        <w:rPr>
          <w:rFonts w:ascii="Times New Roman" w:hAnsi="Times New Roman"/>
          <w:sz w:val="28"/>
          <w:szCs w:val="28"/>
        </w:rPr>
      </w:pPr>
    </w:p>
    <w:p w:rsidR="007A5ED3" w:rsidRPr="00EE09B9" w:rsidRDefault="007A5ED3" w:rsidP="00EE09B9">
      <w:pPr>
        <w:spacing w:after="0" w:line="240" w:lineRule="auto"/>
        <w:ind w:firstLine="540"/>
        <w:jc w:val="both"/>
        <w:rPr>
          <w:rFonts w:ascii="Times New Roman" w:hAnsi="Times New Roman"/>
          <w:sz w:val="28"/>
          <w:szCs w:val="28"/>
        </w:rPr>
      </w:pPr>
      <w:r w:rsidRPr="00EE09B9">
        <w:rPr>
          <w:rFonts w:ascii="Times New Roman" w:hAnsi="Times New Roman"/>
          <w:sz w:val="28"/>
          <w:szCs w:val="28"/>
        </w:rPr>
        <w:t>За 2017 год на основе «местных инициатив» граждан реализованы проекты в сфере культуры на сумму 7.1 млн. руб.:</w:t>
      </w:r>
    </w:p>
    <w:p w:rsidR="007A5ED3" w:rsidRPr="00EE09B9" w:rsidRDefault="007A5ED3" w:rsidP="00EE09B9">
      <w:pPr>
        <w:spacing w:after="0" w:line="240" w:lineRule="auto"/>
        <w:ind w:firstLine="540"/>
        <w:jc w:val="both"/>
        <w:rPr>
          <w:rFonts w:ascii="Times New Roman" w:hAnsi="Times New Roman"/>
          <w:sz w:val="28"/>
          <w:szCs w:val="28"/>
        </w:rPr>
      </w:pPr>
      <w:r w:rsidRPr="00EE09B9">
        <w:rPr>
          <w:rFonts w:ascii="Times New Roman" w:hAnsi="Times New Roman"/>
          <w:sz w:val="28"/>
          <w:szCs w:val="28"/>
        </w:rPr>
        <w:t xml:space="preserve">-Ремонт мягкой кровли здания Центра культуры и досуга </w:t>
      </w:r>
      <w:proofErr w:type="spellStart"/>
      <w:r w:rsidRPr="00EE09B9">
        <w:rPr>
          <w:rFonts w:ascii="Times New Roman" w:hAnsi="Times New Roman"/>
          <w:sz w:val="28"/>
          <w:szCs w:val="28"/>
        </w:rPr>
        <w:t>р.п</w:t>
      </w:r>
      <w:proofErr w:type="spellEnd"/>
      <w:r w:rsidRPr="00EE09B9">
        <w:rPr>
          <w:rFonts w:ascii="Times New Roman" w:hAnsi="Times New Roman"/>
          <w:sz w:val="28"/>
          <w:szCs w:val="28"/>
        </w:rPr>
        <w:t xml:space="preserve">. Новая Майна с приобретением оборудования составил 2.1 </w:t>
      </w:r>
      <w:proofErr w:type="spellStart"/>
      <w:r w:rsidRPr="00EE09B9">
        <w:rPr>
          <w:rFonts w:ascii="Times New Roman" w:hAnsi="Times New Roman"/>
          <w:sz w:val="28"/>
          <w:szCs w:val="28"/>
        </w:rPr>
        <w:t>млн</w:t>
      </w:r>
      <w:proofErr w:type="gramStart"/>
      <w:r w:rsidRPr="00EE09B9">
        <w:rPr>
          <w:rFonts w:ascii="Times New Roman" w:hAnsi="Times New Roman"/>
          <w:sz w:val="28"/>
          <w:szCs w:val="28"/>
        </w:rPr>
        <w:t>.р</w:t>
      </w:r>
      <w:proofErr w:type="gramEnd"/>
      <w:r w:rsidRPr="00EE09B9">
        <w:rPr>
          <w:rFonts w:ascii="Times New Roman" w:hAnsi="Times New Roman"/>
          <w:sz w:val="28"/>
          <w:szCs w:val="28"/>
        </w:rPr>
        <w:t>уб</w:t>
      </w:r>
      <w:proofErr w:type="spellEnd"/>
      <w:r w:rsidRPr="00EE09B9">
        <w:rPr>
          <w:rFonts w:ascii="Times New Roman" w:hAnsi="Times New Roman"/>
          <w:sz w:val="28"/>
          <w:szCs w:val="28"/>
        </w:rPr>
        <w:t>. Работы выполнены в срок до 22 сентября;</w:t>
      </w:r>
    </w:p>
    <w:p w:rsidR="007A5ED3" w:rsidRPr="00EE09B9" w:rsidRDefault="007A5ED3" w:rsidP="00EE09B9">
      <w:pPr>
        <w:spacing w:after="0" w:line="240" w:lineRule="auto"/>
        <w:ind w:firstLine="540"/>
        <w:jc w:val="both"/>
        <w:rPr>
          <w:rFonts w:ascii="Times New Roman" w:hAnsi="Times New Roman"/>
          <w:sz w:val="28"/>
          <w:szCs w:val="28"/>
        </w:rPr>
      </w:pPr>
      <w:r w:rsidRPr="00EE09B9">
        <w:rPr>
          <w:rFonts w:ascii="Times New Roman" w:hAnsi="Times New Roman"/>
          <w:sz w:val="28"/>
          <w:szCs w:val="28"/>
        </w:rPr>
        <w:t xml:space="preserve">-Ремонт фасада здания и замена окон СДК с. Мордово Озеро на общую сумму 1.5 </w:t>
      </w:r>
      <w:proofErr w:type="spellStart"/>
      <w:r w:rsidRPr="00EE09B9">
        <w:rPr>
          <w:rFonts w:ascii="Times New Roman" w:hAnsi="Times New Roman"/>
          <w:sz w:val="28"/>
          <w:szCs w:val="28"/>
        </w:rPr>
        <w:t>млн</w:t>
      </w:r>
      <w:proofErr w:type="gramStart"/>
      <w:r w:rsidRPr="00EE09B9">
        <w:rPr>
          <w:rFonts w:ascii="Times New Roman" w:hAnsi="Times New Roman"/>
          <w:sz w:val="28"/>
          <w:szCs w:val="28"/>
        </w:rPr>
        <w:t>.р</w:t>
      </w:r>
      <w:proofErr w:type="gramEnd"/>
      <w:r w:rsidRPr="00EE09B9">
        <w:rPr>
          <w:rFonts w:ascii="Times New Roman" w:hAnsi="Times New Roman"/>
          <w:sz w:val="28"/>
          <w:szCs w:val="28"/>
        </w:rPr>
        <w:t>уб</w:t>
      </w:r>
      <w:proofErr w:type="spellEnd"/>
      <w:r w:rsidRPr="00EE09B9">
        <w:rPr>
          <w:rFonts w:ascii="Times New Roman" w:hAnsi="Times New Roman"/>
          <w:sz w:val="28"/>
          <w:szCs w:val="28"/>
        </w:rPr>
        <w:t>., работы выполнены в срок до 27 октября;</w:t>
      </w:r>
    </w:p>
    <w:p w:rsidR="007A5ED3" w:rsidRPr="00EE09B9" w:rsidRDefault="007A5ED3" w:rsidP="00EE09B9">
      <w:pPr>
        <w:spacing w:after="0" w:line="240" w:lineRule="auto"/>
        <w:ind w:firstLine="540"/>
        <w:jc w:val="both"/>
        <w:rPr>
          <w:rFonts w:ascii="Times New Roman" w:hAnsi="Times New Roman"/>
          <w:sz w:val="28"/>
          <w:szCs w:val="28"/>
        </w:rPr>
      </w:pPr>
      <w:r w:rsidRPr="00EE09B9">
        <w:rPr>
          <w:rFonts w:ascii="Times New Roman" w:hAnsi="Times New Roman"/>
          <w:sz w:val="28"/>
          <w:szCs w:val="28"/>
        </w:rPr>
        <w:t xml:space="preserve">-Ремонт кровли СДК с. Лебяжье на сумму 1.6 </w:t>
      </w:r>
      <w:proofErr w:type="spellStart"/>
      <w:r w:rsidRPr="00EE09B9">
        <w:rPr>
          <w:rFonts w:ascii="Times New Roman" w:hAnsi="Times New Roman"/>
          <w:sz w:val="28"/>
          <w:szCs w:val="28"/>
        </w:rPr>
        <w:t>млн</w:t>
      </w:r>
      <w:proofErr w:type="gramStart"/>
      <w:r w:rsidRPr="00EE09B9">
        <w:rPr>
          <w:rFonts w:ascii="Times New Roman" w:hAnsi="Times New Roman"/>
          <w:sz w:val="28"/>
          <w:szCs w:val="28"/>
        </w:rPr>
        <w:t>.р</w:t>
      </w:r>
      <w:proofErr w:type="gramEnd"/>
      <w:r w:rsidRPr="00EE09B9">
        <w:rPr>
          <w:rFonts w:ascii="Times New Roman" w:hAnsi="Times New Roman"/>
          <w:sz w:val="28"/>
          <w:szCs w:val="28"/>
        </w:rPr>
        <w:t>уб</w:t>
      </w:r>
      <w:proofErr w:type="spellEnd"/>
      <w:r w:rsidRPr="00EE09B9">
        <w:rPr>
          <w:rFonts w:ascii="Times New Roman" w:hAnsi="Times New Roman"/>
          <w:sz w:val="28"/>
          <w:szCs w:val="28"/>
        </w:rPr>
        <w:t>., работы выполнены в срок до 1 октября;</w:t>
      </w:r>
    </w:p>
    <w:p w:rsidR="007A5ED3" w:rsidRPr="00EE09B9" w:rsidRDefault="007A5ED3" w:rsidP="00EE09B9">
      <w:pPr>
        <w:spacing w:after="0" w:line="240" w:lineRule="auto"/>
        <w:ind w:firstLine="540"/>
        <w:jc w:val="both"/>
        <w:rPr>
          <w:rFonts w:ascii="Times New Roman" w:hAnsi="Times New Roman"/>
          <w:sz w:val="28"/>
          <w:szCs w:val="28"/>
        </w:rPr>
      </w:pPr>
      <w:r w:rsidRPr="00EE09B9">
        <w:rPr>
          <w:rFonts w:ascii="Times New Roman" w:hAnsi="Times New Roman"/>
          <w:sz w:val="28"/>
          <w:szCs w:val="28"/>
        </w:rPr>
        <w:t>-Ремонт кровли, замена оконных рам СДК с. Русский Мелекесс, на сумму 1.9 млн. руб., работы выполнены в срок до 20 сентября.</w:t>
      </w:r>
    </w:p>
    <w:p w:rsidR="007A5ED3" w:rsidRDefault="007A5ED3" w:rsidP="009D7C3B">
      <w:pPr>
        <w:spacing w:after="0" w:line="240" w:lineRule="auto"/>
        <w:ind w:firstLine="539"/>
        <w:jc w:val="both"/>
        <w:rPr>
          <w:rFonts w:ascii="Times New Roman" w:hAnsi="Times New Roman"/>
          <w:sz w:val="28"/>
          <w:szCs w:val="28"/>
        </w:rPr>
      </w:pPr>
    </w:p>
    <w:p w:rsidR="007A5ED3" w:rsidRPr="00EE09B9" w:rsidRDefault="007A5ED3" w:rsidP="00EE09B9">
      <w:pPr>
        <w:jc w:val="both"/>
        <w:rPr>
          <w:rFonts w:ascii="Times New Roman" w:hAnsi="Times New Roman"/>
          <w:b/>
          <w:color w:val="000000"/>
          <w:sz w:val="28"/>
          <w:szCs w:val="28"/>
        </w:rPr>
      </w:pPr>
      <w:r>
        <w:rPr>
          <w:rFonts w:ascii="Times New Roman" w:hAnsi="Times New Roman"/>
          <w:b/>
          <w:sz w:val="28"/>
          <w:szCs w:val="28"/>
        </w:rPr>
        <w:t xml:space="preserve">         Показатель №21 </w:t>
      </w:r>
      <w:r w:rsidRPr="00EE09B9">
        <w:rPr>
          <w:rFonts w:ascii="Times New Roman" w:hAnsi="Times New Roman"/>
          <w:b/>
          <w:sz w:val="28"/>
          <w:szCs w:val="28"/>
        </w:rPr>
        <w:t>«</w:t>
      </w:r>
      <w:r w:rsidRPr="00EE09B9">
        <w:rPr>
          <w:rFonts w:ascii="Times New Roman" w:hAnsi="Times New Roman"/>
          <w:b/>
          <w:color w:val="000000"/>
          <w:sz w:val="28"/>
          <w:szCs w:val="28"/>
        </w:rPr>
        <w:t xml:space="preserve">Доля объектов культурного наследия, находящихся в муниципальной собственности и требующих консервации или </w:t>
      </w:r>
      <w:r w:rsidRPr="00EE09B9">
        <w:rPr>
          <w:rFonts w:ascii="Times New Roman" w:hAnsi="Times New Roman"/>
          <w:b/>
          <w:color w:val="000000"/>
          <w:sz w:val="28"/>
          <w:szCs w:val="28"/>
        </w:rPr>
        <w:lastRenderedPageBreak/>
        <w:t>реставрации, в общем количестве объектов культурного наследия, находящихся в муниципальной собственности»</w:t>
      </w:r>
      <w:r>
        <w:rPr>
          <w:rFonts w:ascii="Times New Roman" w:hAnsi="Times New Roman"/>
          <w:b/>
          <w:color w:val="000000"/>
          <w:sz w:val="28"/>
          <w:szCs w:val="28"/>
        </w:rPr>
        <w:t xml:space="preserve"> -0%.  Динамика положительная.</w:t>
      </w:r>
    </w:p>
    <w:p w:rsidR="007A5ED3" w:rsidRDefault="007A5ED3" w:rsidP="00EE09B9">
      <w:pPr>
        <w:spacing w:after="0" w:line="240" w:lineRule="auto"/>
        <w:jc w:val="both"/>
        <w:rPr>
          <w:rFonts w:ascii="Times New Roman" w:hAnsi="Times New Roman"/>
          <w:sz w:val="28"/>
          <w:szCs w:val="28"/>
        </w:rPr>
      </w:pPr>
    </w:p>
    <w:p w:rsidR="007A5ED3" w:rsidRDefault="007A5ED3" w:rsidP="009D7C3B">
      <w:pPr>
        <w:spacing w:after="0" w:line="240" w:lineRule="auto"/>
        <w:ind w:firstLine="539"/>
        <w:jc w:val="both"/>
        <w:rPr>
          <w:rFonts w:ascii="Times New Roman" w:hAnsi="Times New Roman"/>
          <w:sz w:val="28"/>
          <w:szCs w:val="28"/>
        </w:rPr>
      </w:pPr>
      <w:r>
        <w:rPr>
          <w:rFonts w:ascii="Times New Roman" w:hAnsi="Times New Roman"/>
          <w:b/>
          <w:sz w:val="28"/>
          <w:szCs w:val="28"/>
        </w:rPr>
        <w:t>Показатель №22 «</w:t>
      </w:r>
      <w:r w:rsidRPr="00EE09B9">
        <w:rPr>
          <w:rFonts w:ascii="Times New Roman" w:hAnsi="Times New Roman"/>
          <w:b/>
          <w:sz w:val="28"/>
          <w:szCs w:val="28"/>
        </w:rPr>
        <w:t>Доля населения, систематически занимающегося физической культурой и спортом»</w:t>
      </w:r>
      <w:r>
        <w:rPr>
          <w:rFonts w:ascii="Times New Roman" w:hAnsi="Times New Roman"/>
          <w:b/>
          <w:sz w:val="28"/>
          <w:szCs w:val="28"/>
        </w:rPr>
        <w:t xml:space="preserve"> - 36 %, темп  роста к  уровню   прошлого года – 116,1%</w:t>
      </w:r>
      <w:r>
        <w:rPr>
          <w:rFonts w:ascii="Times New Roman" w:hAnsi="Times New Roman"/>
          <w:sz w:val="28"/>
          <w:szCs w:val="28"/>
        </w:rPr>
        <w:t xml:space="preserve">. </w:t>
      </w:r>
      <w:r>
        <w:rPr>
          <w:rFonts w:ascii="Times New Roman" w:hAnsi="Times New Roman"/>
          <w:b/>
          <w:sz w:val="28"/>
          <w:szCs w:val="28"/>
        </w:rPr>
        <w:t>Д</w:t>
      </w:r>
      <w:r w:rsidRPr="00976133">
        <w:rPr>
          <w:rFonts w:ascii="Times New Roman" w:hAnsi="Times New Roman"/>
          <w:b/>
          <w:sz w:val="28"/>
          <w:szCs w:val="28"/>
        </w:rPr>
        <w:t>инамика положительная</w:t>
      </w:r>
      <w:r>
        <w:rPr>
          <w:rFonts w:ascii="Times New Roman" w:hAnsi="Times New Roman"/>
          <w:sz w:val="28"/>
          <w:szCs w:val="28"/>
        </w:rPr>
        <w:t>.</w:t>
      </w:r>
    </w:p>
    <w:p w:rsidR="007A5ED3" w:rsidRPr="00EE09B9" w:rsidRDefault="007A5ED3" w:rsidP="00EE09B9">
      <w:pPr>
        <w:ind w:firstLine="708"/>
        <w:jc w:val="both"/>
        <w:rPr>
          <w:rFonts w:ascii="Times New Roman" w:hAnsi="Times New Roman"/>
          <w:sz w:val="28"/>
          <w:szCs w:val="28"/>
        </w:rPr>
      </w:pPr>
      <w:r w:rsidRPr="00EE09B9">
        <w:rPr>
          <w:rFonts w:ascii="Times New Roman" w:hAnsi="Times New Roman"/>
          <w:sz w:val="28"/>
          <w:szCs w:val="28"/>
        </w:rPr>
        <w:t xml:space="preserve">Общее количество, занимающихся спортом, в </w:t>
      </w:r>
      <w:proofErr w:type="spellStart"/>
      <w:r w:rsidRPr="00EE09B9">
        <w:rPr>
          <w:rFonts w:ascii="Times New Roman" w:hAnsi="Times New Roman"/>
          <w:sz w:val="28"/>
          <w:szCs w:val="28"/>
        </w:rPr>
        <w:t>Мелекесском</w:t>
      </w:r>
      <w:proofErr w:type="spellEnd"/>
      <w:r w:rsidRPr="00EE09B9">
        <w:rPr>
          <w:rFonts w:ascii="Times New Roman" w:hAnsi="Times New Roman"/>
          <w:sz w:val="28"/>
          <w:szCs w:val="28"/>
        </w:rPr>
        <w:t xml:space="preserve"> районе  составляет, свыше 11 тыс. чел. или 36 % от общего числа жителей. На территории района функционирует 76 спортивных объектов. </w:t>
      </w:r>
    </w:p>
    <w:p w:rsidR="007A5ED3" w:rsidRDefault="007A5ED3" w:rsidP="00EE09B9">
      <w:pPr>
        <w:spacing w:after="0" w:line="240" w:lineRule="auto"/>
        <w:jc w:val="both"/>
        <w:rPr>
          <w:rFonts w:ascii="Times New Roman" w:hAnsi="Times New Roman"/>
          <w:sz w:val="28"/>
          <w:szCs w:val="28"/>
        </w:rPr>
      </w:pPr>
    </w:p>
    <w:p w:rsidR="007A5ED3" w:rsidRPr="00EE09B9" w:rsidRDefault="007A5ED3" w:rsidP="00EE09B9">
      <w:pPr>
        <w:spacing w:after="0" w:line="240" w:lineRule="auto"/>
        <w:ind w:firstLine="539"/>
        <w:jc w:val="both"/>
        <w:rPr>
          <w:rFonts w:ascii="Times New Roman" w:hAnsi="Times New Roman"/>
          <w:b/>
          <w:sz w:val="28"/>
          <w:szCs w:val="28"/>
        </w:rPr>
      </w:pPr>
      <w:r w:rsidRPr="00EE09B9">
        <w:rPr>
          <w:rFonts w:ascii="Times New Roman" w:hAnsi="Times New Roman"/>
          <w:b/>
          <w:sz w:val="28"/>
          <w:szCs w:val="28"/>
        </w:rPr>
        <w:t>Показатель №23 «</w:t>
      </w:r>
      <w:r w:rsidRPr="00EE09B9">
        <w:rPr>
          <w:rFonts w:ascii="Times New Roman" w:hAnsi="Times New Roman"/>
          <w:b/>
          <w:color w:val="000000"/>
          <w:sz w:val="28"/>
          <w:szCs w:val="28"/>
        </w:rPr>
        <w:t xml:space="preserve">Доля </w:t>
      </w:r>
      <w:proofErr w:type="gramStart"/>
      <w:r w:rsidRPr="00EE09B9">
        <w:rPr>
          <w:rFonts w:ascii="Times New Roman" w:hAnsi="Times New Roman"/>
          <w:b/>
          <w:color w:val="000000"/>
          <w:sz w:val="28"/>
          <w:szCs w:val="28"/>
        </w:rPr>
        <w:t>обучающихся</w:t>
      </w:r>
      <w:proofErr w:type="gramEnd"/>
      <w:r w:rsidRPr="00EE09B9">
        <w:rPr>
          <w:rFonts w:ascii="Times New Roman" w:hAnsi="Times New Roman"/>
          <w:b/>
          <w:color w:val="000000"/>
          <w:sz w:val="28"/>
          <w:szCs w:val="28"/>
        </w:rPr>
        <w:t xml:space="preserve">, систематически занимающихся физической культурой и спортом, в общей численности обучающихся» - 100%. </w:t>
      </w:r>
      <w:r w:rsidRPr="00EE09B9">
        <w:rPr>
          <w:rFonts w:ascii="Times New Roman" w:hAnsi="Times New Roman"/>
          <w:b/>
          <w:sz w:val="28"/>
          <w:szCs w:val="28"/>
        </w:rPr>
        <w:t>Динамика положительная.</w:t>
      </w:r>
    </w:p>
    <w:p w:rsidR="007A5ED3" w:rsidRDefault="007A5ED3" w:rsidP="009D7C3B">
      <w:pPr>
        <w:spacing w:after="0" w:line="240" w:lineRule="auto"/>
        <w:ind w:firstLine="539"/>
        <w:jc w:val="center"/>
        <w:rPr>
          <w:rFonts w:ascii="Times New Roman" w:hAnsi="Times New Roman"/>
          <w:sz w:val="28"/>
          <w:szCs w:val="28"/>
        </w:rPr>
      </w:pPr>
    </w:p>
    <w:p w:rsidR="007A5ED3" w:rsidRDefault="007A5ED3" w:rsidP="009D7C3B">
      <w:pPr>
        <w:ind w:firstLine="540"/>
        <w:jc w:val="center"/>
        <w:rPr>
          <w:rFonts w:ascii="Times New Roman" w:hAnsi="Times New Roman"/>
          <w:b/>
          <w:sz w:val="28"/>
          <w:szCs w:val="28"/>
        </w:rPr>
      </w:pPr>
      <w:r w:rsidRPr="00341038">
        <w:rPr>
          <w:rFonts w:ascii="Times New Roman" w:hAnsi="Times New Roman"/>
          <w:b/>
          <w:sz w:val="28"/>
          <w:szCs w:val="28"/>
        </w:rPr>
        <w:t>Жилищное строительство и</w:t>
      </w:r>
      <w:r>
        <w:rPr>
          <w:rFonts w:ascii="Times New Roman" w:hAnsi="Times New Roman"/>
          <w:b/>
          <w:sz w:val="28"/>
          <w:szCs w:val="28"/>
        </w:rPr>
        <w:t xml:space="preserve"> обеспечение граждан жильем.</w:t>
      </w:r>
    </w:p>
    <w:p w:rsidR="007A5ED3" w:rsidRDefault="007A5ED3" w:rsidP="009D7C3B">
      <w:pPr>
        <w:pStyle w:val="a5"/>
        <w:ind w:firstLine="539"/>
        <w:jc w:val="both"/>
        <w:rPr>
          <w:rFonts w:ascii="Times New Roman" w:hAnsi="Times New Roman"/>
          <w:sz w:val="28"/>
          <w:szCs w:val="28"/>
        </w:rPr>
      </w:pPr>
    </w:p>
    <w:p w:rsidR="007A5ED3" w:rsidRDefault="007A5ED3" w:rsidP="009D7C3B">
      <w:pPr>
        <w:shd w:val="clear" w:color="auto" w:fill="FFFFFF"/>
        <w:spacing w:after="0" w:line="240" w:lineRule="auto"/>
        <w:ind w:firstLine="539"/>
        <w:jc w:val="both"/>
        <w:rPr>
          <w:rFonts w:ascii="Times New Roman" w:hAnsi="Times New Roman"/>
          <w:sz w:val="28"/>
          <w:szCs w:val="28"/>
        </w:rPr>
      </w:pPr>
      <w:r w:rsidRPr="004E186D">
        <w:rPr>
          <w:rFonts w:ascii="Times New Roman" w:hAnsi="Times New Roman"/>
          <w:sz w:val="28"/>
          <w:szCs w:val="28"/>
        </w:rPr>
        <w:t xml:space="preserve"> </w:t>
      </w:r>
      <w:r w:rsidRPr="001F7A77">
        <w:rPr>
          <w:rFonts w:ascii="Times New Roman" w:hAnsi="Times New Roman"/>
          <w:b/>
          <w:sz w:val="28"/>
          <w:szCs w:val="28"/>
        </w:rPr>
        <w:t>Показатель №24</w:t>
      </w:r>
      <w:r>
        <w:rPr>
          <w:rFonts w:ascii="Times New Roman" w:hAnsi="Times New Roman"/>
          <w:sz w:val="28"/>
          <w:szCs w:val="28"/>
        </w:rPr>
        <w:t xml:space="preserve"> </w:t>
      </w:r>
      <w:r w:rsidRPr="004E186D">
        <w:rPr>
          <w:rFonts w:ascii="Times New Roman" w:hAnsi="Times New Roman"/>
          <w:sz w:val="28"/>
          <w:szCs w:val="28"/>
        </w:rPr>
        <w:t xml:space="preserve"> </w:t>
      </w:r>
      <w:r>
        <w:rPr>
          <w:rFonts w:ascii="Times New Roman" w:hAnsi="Times New Roman"/>
          <w:sz w:val="28"/>
          <w:szCs w:val="28"/>
        </w:rPr>
        <w:t>«</w:t>
      </w:r>
      <w:r w:rsidRPr="001F7A77">
        <w:rPr>
          <w:rFonts w:ascii="Times New Roman" w:hAnsi="Times New Roman"/>
          <w:b/>
          <w:sz w:val="28"/>
          <w:szCs w:val="28"/>
        </w:rPr>
        <w:t>Общая площадь  жилых  помещений приходящихся    в среднем  на 1  жи</w:t>
      </w:r>
      <w:r>
        <w:rPr>
          <w:rFonts w:ascii="Times New Roman" w:hAnsi="Times New Roman"/>
          <w:b/>
          <w:sz w:val="28"/>
          <w:szCs w:val="28"/>
        </w:rPr>
        <w:t xml:space="preserve">теля « составила  по  итогам 2017 </w:t>
      </w:r>
      <w:r w:rsidRPr="001F7A77">
        <w:rPr>
          <w:rFonts w:ascii="Times New Roman" w:hAnsi="Times New Roman"/>
          <w:b/>
          <w:sz w:val="28"/>
          <w:szCs w:val="28"/>
        </w:rPr>
        <w:t>г</w:t>
      </w:r>
      <w:r>
        <w:rPr>
          <w:rFonts w:ascii="Times New Roman" w:hAnsi="Times New Roman"/>
          <w:b/>
          <w:sz w:val="28"/>
          <w:szCs w:val="28"/>
        </w:rPr>
        <w:t xml:space="preserve">.  27,2 </w:t>
      </w:r>
      <w:r w:rsidRPr="001F7A77">
        <w:rPr>
          <w:rFonts w:ascii="Times New Roman" w:hAnsi="Times New Roman"/>
          <w:b/>
          <w:sz w:val="28"/>
          <w:szCs w:val="28"/>
        </w:rPr>
        <w:t>кв. м.,</w:t>
      </w:r>
      <w:r>
        <w:rPr>
          <w:rFonts w:ascii="Times New Roman" w:hAnsi="Times New Roman"/>
          <w:b/>
          <w:sz w:val="28"/>
          <w:szCs w:val="28"/>
        </w:rPr>
        <w:t xml:space="preserve"> </w:t>
      </w:r>
      <w:r w:rsidRPr="001F7A77">
        <w:rPr>
          <w:rFonts w:ascii="Times New Roman" w:hAnsi="Times New Roman"/>
          <w:b/>
          <w:sz w:val="28"/>
          <w:szCs w:val="28"/>
        </w:rPr>
        <w:t xml:space="preserve">что выше уровня предыдущего года на </w:t>
      </w:r>
      <w:r>
        <w:rPr>
          <w:rFonts w:ascii="Times New Roman" w:hAnsi="Times New Roman"/>
          <w:b/>
          <w:sz w:val="28"/>
          <w:szCs w:val="28"/>
        </w:rPr>
        <w:t xml:space="preserve">101,9%. </w:t>
      </w:r>
      <w:r w:rsidRPr="001F7A77">
        <w:rPr>
          <w:rFonts w:ascii="Times New Roman" w:hAnsi="Times New Roman"/>
          <w:b/>
          <w:sz w:val="28"/>
          <w:szCs w:val="28"/>
        </w:rPr>
        <w:t>Сохраняется  тенденция ежегодного роста   введения  в действие жилья  в расчете на 1</w:t>
      </w:r>
      <w:r>
        <w:rPr>
          <w:rFonts w:ascii="Times New Roman" w:hAnsi="Times New Roman"/>
          <w:b/>
          <w:sz w:val="28"/>
          <w:szCs w:val="28"/>
        </w:rPr>
        <w:t xml:space="preserve"> жителя:  в 2017 </w:t>
      </w:r>
      <w:r w:rsidRPr="001F7A77">
        <w:rPr>
          <w:rFonts w:ascii="Times New Roman" w:hAnsi="Times New Roman"/>
          <w:b/>
          <w:sz w:val="28"/>
          <w:szCs w:val="28"/>
        </w:rPr>
        <w:t>г</w:t>
      </w:r>
      <w:r>
        <w:rPr>
          <w:rFonts w:ascii="Times New Roman" w:hAnsi="Times New Roman"/>
          <w:b/>
          <w:sz w:val="28"/>
          <w:szCs w:val="28"/>
        </w:rPr>
        <w:t>.</w:t>
      </w:r>
      <w:r w:rsidRPr="001F7A77">
        <w:rPr>
          <w:rFonts w:ascii="Times New Roman" w:hAnsi="Times New Roman"/>
          <w:b/>
          <w:sz w:val="28"/>
          <w:szCs w:val="28"/>
        </w:rPr>
        <w:t xml:space="preserve">  </w:t>
      </w:r>
      <w:r>
        <w:rPr>
          <w:rFonts w:ascii="Times New Roman" w:hAnsi="Times New Roman"/>
          <w:b/>
          <w:sz w:val="28"/>
          <w:szCs w:val="28"/>
        </w:rPr>
        <w:t xml:space="preserve">составил 0,72 </w:t>
      </w:r>
      <w:r w:rsidRPr="001F7A77">
        <w:rPr>
          <w:rFonts w:ascii="Times New Roman" w:hAnsi="Times New Roman"/>
          <w:b/>
          <w:sz w:val="28"/>
          <w:szCs w:val="28"/>
        </w:rPr>
        <w:t>кв. м</w:t>
      </w:r>
      <w:r>
        <w:rPr>
          <w:rFonts w:ascii="Times New Roman" w:hAnsi="Times New Roman"/>
          <w:b/>
          <w:sz w:val="28"/>
          <w:szCs w:val="28"/>
        </w:rPr>
        <w:t>.</w:t>
      </w:r>
      <w:r>
        <w:rPr>
          <w:rFonts w:ascii="Times New Roman" w:hAnsi="Times New Roman"/>
          <w:sz w:val="28"/>
          <w:szCs w:val="28"/>
        </w:rPr>
        <w:t xml:space="preserve">  </w:t>
      </w:r>
      <w:r w:rsidRPr="004E186D">
        <w:rPr>
          <w:rFonts w:ascii="Times New Roman" w:hAnsi="Times New Roman"/>
          <w:sz w:val="28"/>
          <w:szCs w:val="28"/>
        </w:rPr>
        <w:t xml:space="preserve">  </w:t>
      </w:r>
      <w:r>
        <w:rPr>
          <w:rFonts w:ascii="Times New Roman" w:hAnsi="Times New Roman"/>
          <w:sz w:val="28"/>
          <w:szCs w:val="28"/>
        </w:rPr>
        <w:t xml:space="preserve">     </w:t>
      </w:r>
    </w:p>
    <w:p w:rsidR="007A5ED3" w:rsidRDefault="007A5ED3" w:rsidP="009D7C3B">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p>
    <w:p w:rsidR="007A5ED3" w:rsidRPr="008A1EB1" w:rsidRDefault="007A5ED3" w:rsidP="008A1EB1">
      <w:pPr>
        <w:jc w:val="both"/>
        <w:rPr>
          <w:rFonts w:ascii="Times New Roman" w:hAnsi="Times New Roman"/>
          <w:b/>
          <w:color w:val="000000"/>
          <w:sz w:val="28"/>
          <w:szCs w:val="28"/>
        </w:rPr>
      </w:pPr>
      <w:r>
        <w:rPr>
          <w:rFonts w:ascii="Times New Roman" w:hAnsi="Times New Roman"/>
          <w:b/>
          <w:sz w:val="28"/>
          <w:szCs w:val="28"/>
        </w:rPr>
        <w:t xml:space="preserve">        </w:t>
      </w:r>
      <w:proofErr w:type="gramStart"/>
      <w:r w:rsidRPr="008A1EB1">
        <w:rPr>
          <w:rFonts w:ascii="Times New Roman" w:hAnsi="Times New Roman"/>
          <w:b/>
          <w:sz w:val="28"/>
          <w:szCs w:val="28"/>
        </w:rPr>
        <w:t>Показатели №25 «</w:t>
      </w:r>
      <w:r w:rsidRPr="008A1EB1">
        <w:rPr>
          <w:rFonts w:ascii="Times New Roman" w:hAnsi="Times New Roman"/>
          <w:b/>
          <w:color w:val="000000"/>
          <w:sz w:val="28"/>
          <w:szCs w:val="28"/>
        </w:rPr>
        <w:t xml:space="preserve">Площадь земельных участков, предоставленных для строительства в расчете на 10 тыс. человек населения» и </w:t>
      </w:r>
      <w:r w:rsidRPr="008A1EB1">
        <w:rPr>
          <w:rFonts w:ascii="Times New Roman" w:hAnsi="Times New Roman"/>
          <w:b/>
          <w:sz w:val="28"/>
          <w:szCs w:val="28"/>
        </w:rPr>
        <w:t xml:space="preserve"> №26 «</w:t>
      </w:r>
      <w:r w:rsidRPr="008A1EB1">
        <w:rPr>
          <w:rFonts w:ascii="Times New Roman" w:hAnsi="Times New Roman"/>
          <w:b/>
          <w:color w:val="000000"/>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Pr>
          <w:rFonts w:ascii="Times New Roman" w:hAnsi="Times New Roman"/>
          <w:b/>
          <w:color w:val="000000"/>
          <w:sz w:val="28"/>
          <w:szCs w:val="28"/>
        </w:rPr>
        <w:t>» имеют  положительную динамику.</w:t>
      </w:r>
      <w:proofErr w:type="gramEnd"/>
    </w:p>
    <w:p w:rsidR="007A5ED3" w:rsidRDefault="007A5ED3" w:rsidP="008A1EB1">
      <w:pPr>
        <w:shd w:val="clear" w:color="auto" w:fill="FFFFFF"/>
        <w:spacing w:after="0" w:line="240" w:lineRule="auto"/>
        <w:jc w:val="both"/>
        <w:rPr>
          <w:rFonts w:ascii="Times New Roman" w:hAnsi="Times New Roman"/>
          <w:sz w:val="28"/>
          <w:szCs w:val="28"/>
        </w:rPr>
      </w:pPr>
    </w:p>
    <w:p w:rsidR="007A5ED3" w:rsidRPr="006A4148" w:rsidRDefault="007A5ED3" w:rsidP="009D7C3B">
      <w:pPr>
        <w:shd w:val="clear" w:color="auto" w:fill="FFFFFF"/>
        <w:ind w:firstLine="540"/>
        <w:jc w:val="center"/>
        <w:rPr>
          <w:rFonts w:ascii="Times New Roman" w:hAnsi="Times New Roman"/>
          <w:b/>
          <w:sz w:val="28"/>
          <w:szCs w:val="28"/>
        </w:rPr>
      </w:pPr>
      <w:r>
        <w:rPr>
          <w:rFonts w:ascii="Times New Roman" w:hAnsi="Times New Roman"/>
          <w:b/>
          <w:sz w:val="28"/>
          <w:szCs w:val="28"/>
        </w:rPr>
        <w:t>Жилищно-коммунальное хозяйство.</w:t>
      </w:r>
    </w:p>
    <w:p w:rsidR="007A5ED3" w:rsidRDefault="007A5ED3" w:rsidP="005C6941">
      <w:pPr>
        <w:pStyle w:val="a5"/>
        <w:ind w:firstLine="540"/>
        <w:jc w:val="both"/>
        <w:rPr>
          <w:rFonts w:ascii="Times New Roman" w:hAnsi="Times New Roman"/>
          <w:b/>
          <w:color w:val="212121"/>
          <w:sz w:val="28"/>
          <w:szCs w:val="28"/>
        </w:rPr>
      </w:pPr>
    </w:p>
    <w:p w:rsidR="007A5ED3" w:rsidRDefault="007A5ED3" w:rsidP="008A1EB1">
      <w:pPr>
        <w:jc w:val="both"/>
        <w:rPr>
          <w:rFonts w:ascii="Times New Roman" w:hAnsi="Times New Roman"/>
          <w:sz w:val="28"/>
          <w:szCs w:val="28"/>
        </w:rPr>
      </w:pPr>
      <w:r>
        <w:rPr>
          <w:rFonts w:ascii="Times New Roman" w:hAnsi="Times New Roman"/>
          <w:b/>
          <w:sz w:val="28"/>
          <w:szCs w:val="28"/>
        </w:rPr>
        <w:t xml:space="preserve">             Показатель №27</w:t>
      </w:r>
      <w:r w:rsidRPr="008A1EB1">
        <w:rPr>
          <w:color w:val="000000"/>
        </w:rPr>
        <w:t xml:space="preserve"> </w:t>
      </w:r>
      <w:r w:rsidRPr="008A1EB1">
        <w:rPr>
          <w:rFonts w:ascii="Times New Roman" w:hAnsi="Times New Roman"/>
          <w:b/>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hAnsi="Times New Roman"/>
          <w:b/>
          <w:color w:val="000000"/>
          <w:sz w:val="28"/>
          <w:szCs w:val="28"/>
        </w:rPr>
        <w:t xml:space="preserve"> - 100 %.  </w:t>
      </w:r>
      <w:r w:rsidRPr="002C7CDD">
        <w:rPr>
          <w:rFonts w:ascii="Times New Roman" w:hAnsi="Times New Roman"/>
          <w:b/>
          <w:sz w:val="28"/>
          <w:szCs w:val="28"/>
        </w:rPr>
        <w:t>Динамика положительная.</w:t>
      </w:r>
      <w:r>
        <w:rPr>
          <w:rFonts w:ascii="Times New Roman" w:hAnsi="Times New Roman"/>
          <w:sz w:val="28"/>
          <w:szCs w:val="28"/>
        </w:rPr>
        <w:t xml:space="preserve"> </w:t>
      </w:r>
    </w:p>
    <w:p w:rsidR="007A5ED3" w:rsidRPr="008A1EB1" w:rsidRDefault="007A5ED3" w:rsidP="008A1EB1">
      <w:pPr>
        <w:jc w:val="both"/>
        <w:rPr>
          <w:rFonts w:ascii="Times New Roman" w:hAnsi="Times New Roman"/>
          <w:b/>
          <w:color w:val="000000"/>
          <w:sz w:val="28"/>
          <w:szCs w:val="28"/>
        </w:rPr>
      </w:pPr>
      <w:r>
        <w:rPr>
          <w:rFonts w:ascii="Times New Roman" w:hAnsi="Times New Roman"/>
          <w:sz w:val="28"/>
          <w:szCs w:val="28"/>
        </w:rPr>
        <w:lastRenderedPageBreak/>
        <w:t xml:space="preserve">             </w:t>
      </w:r>
      <w:r w:rsidRPr="00B45311">
        <w:rPr>
          <w:rFonts w:ascii="Times New Roman" w:hAnsi="Times New Roman"/>
          <w:sz w:val="28"/>
          <w:szCs w:val="28"/>
        </w:rPr>
        <w:t>Возросла доля  многоквартирных домов,  в которых собственники  выбрали и реализуют  один  из способов   управ</w:t>
      </w:r>
      <w:r>
        <w:rPr>
          <w:rFonts w:ascii="Times New Roman" w:hAnsi="Times New Roman"/>
          <w:sz w:val="28"/>
          <w:szCs w:val="28"/>
        </w:rPr>
        <w:t>ления  многоквартирными  домами</w:t>
      </w:r>
      <w:r w:rsidRPr="00B45311">
        <w:rPr>
          <w:rFonts w:ascii="Times New Roman" w:hAnsi="Times New Roman"/>
          <w:sz w:val="28"/>
          <w:szCs w:val="28"/>
        </w:rPr>
        <w:t>, в общем    числе  мн</w:t>
      </w:r>
      <w:r>
        <w:rPr>
          <w:rFonts w:ascii="Times New Roman" w:hAnsi="Times New Roman"/>
          <w:sz w:val="28"/>
          <w:szCs w:val="28"/>
        </w:rPr>
        <w:t>огоквартирных  домов с</w:t>
      </w:r>
      <w:r w:rsidRPr="00B45311">
        <w:rPr>
          <w:rFonts w:ascii="Times New Roman" w:hAnsi="Times New Roman"/>
          <w:sz w:val="28"/>
          <w:szCs w:val="28"/>
        </w:rPr>
        <w:t xml:space="preserve"> 96,7%</w:t>
      </w:r>
      <w:r>
        <w:rPr>
          <w:rFonts w:ascii="Times New Roman" w:hAnsi="Times New Roman"/>
          <w:sz w:val="28"/>
          <w:szCs w:val="28"/>
        </w:rPr>
        <w:t xml:space="preserve"> до 100%</w:t>
      </w:r>
      <w:r w:rsidRPr="00B45311">
        <w:rPr>
          <w:rFonts w:ascii="Times New Roman" w:hAnsi="Times New Roman"/>
          <w:sz w:val="28"/>
          <w:szCs w:val="28"/>
        </w:rPr>
        <w:t>.</w:t>
      </w:r>
      <w:r>
        <w:rPr>
          <w:rFonts w:ascii="Times New Roman" w:hAnsi="Times New Roman"/>
          <w:sz w:val="28"/>
          <w:szCs w:val="28"/>
        </w:rPr>
        <w:t xml:space="preserve">  Темп роста за год – 103,4%.</w:t>
      </w:r>
    </w:p>
    <w:p w:rsidR="007A5ED3" w:rsidRDefault="007A5ED3" w:rsidP="009D7C3B">
      <w:pPr>
        <w:shd w:val="clear" w:color="auto" w:fill="FFFFFF"/>
        <w:spacing w:after="0" w:line="240" w:lineRule="auto"/>
        <w:ind w:firstLine="539"/>
        <w:jc w:val="both"/>
        <w:rPr>
          <w:rFonts w:ascii="Times New Roman" w:hAnsi="Times New Roman"/>
          <w:sz w:val="28"/>
          <w:szCs w:val="28"/>
        </w:rPr>
      </w:pPr>
    </w:p>
    <w:p w:rsidR="007A5ED3" w:rsidRDefault="007A5ED3" w:rsidP="008A1EB1">
      <w:pPr>
        <w:jc w:val="both"/>
        <w:rPr>
          <w:rFonts w:ascii="Times New Roman" w:hAnsi="Times New Roman"/>
          <w:b/>
          <w:sz w:val="28"/>
          <w:szCs w:val="28"/>
        </w:rPr>
      </w:pPr>
      <w:r w:rsidRPr="002C7CDD">
        <w:rPr>
          <w:rFonts w:ascii="Times New Roman" w:hAnsi="Times New Roman"/>
          <w:b/>
          <w:sz w:val="28"/>
          <w:szCs w:val="28"/>
        </w:rPr>
        <w:t>Показатель №28</w:t>
      </w:r>
      <w:r>
        <w:rPr>
          <w:rFonts w:ascii="Times New Roman" w:hAnsi="Times New Roman"/>
          <w:b/>
          <w:sz w:val="28"/>
          <w:szCs w:val="28"/>
        </w:rPr>
        <w:t xml:space="preserve"> </w:t>
      </w:r>
      <w:r w:rsidRPr="008A1EB1">
        <w:rPr>
          <w:rFonts w:ascii="Times New Roman" w:hAnsi="Times New Roman"/>
          <w:b/>
          <w:sz w:val="28"/>
          <w:szCs w:val="28"/>
        </w:rPr>
        <w:t>«</w:t>
      </w:r>
      <w:r w:rsidRPr="008A1EB1">
        <w:rPr>
          <w:rFonts w:ascii="Times New Roman" w:hAnsi="Times New Roman"/>
          <w:b/>
          <w:color w:val="000000"/>
          <w:sz w:val="28"/>
          <w:szCs w:val="28"/>
        </w:rPr>
        <w:t>Доля организаций коммунального комплекса, осуществляющих производство товаров, оказание услуг по водо-, тепл</w:t>
      </w:r>
      <w:proofErr w:type="gramStart"/>
      <w:r w:rsidRPr="008A1EB1">
        <w:rPr>
          <w:rFonts w:ascii="Times New Roman" w:hAnsi="Times New Roman"/>
          <w:b/>
          <w:color w:val="000000"/>
          <w:sz w:val="28"/>
          <w:szCs w:val="28"/>
        </w:rPr>
        <w:t>о-</w:t>
      </w:r>
      <w:proofErr w:type="gramEnd"/>
      <w:r w:rsidRPr="008A1EB1">
        <w:rPr>
          <w:rFonts w:ascii="Times New Roman" w:hAnsi="Times New Roman"/>
          <w:b/>
          <w:color w:val="000000"/>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8A1EB1">
        <w:rPr>
          <w:rFonts w:ascii="Times New Roman" w:hAnsi="Times New Roman"/>
          <w:b/>
          <w:color w:val="000000"/>
          <w:sz w:val="28"/>
          <w:szCs w:val="28"/>
        </w:rPr>
        <w:t>числе</w:t>
      </w:r>
      <w:proofErr w:type="gramEnd"/>
      <w:r w:rsidRPr="008A1EB1">
        <w:rPr>
          <w:rFonts w:ascii="Times New Roman" w:hAnsi="Times New Roman"/>
          <w:b/>
          <w:color w:val="000000"/>
          <w:sz w:val="28"/>
          <w:szCs w:val="28"/>
        </w:rPr>
        <w:t xml:space="preserve"> организаций коммунального комплекса, осуществляющих свою деятельность на территории городского округа (муниципального района)» </w:t>
      </w:r>
      <w:r>
        <w:rPr>
          <w:rFonts w:ascii="Times New Roman" w:hAnsi="Times New Roman"/>
          <w:b/>
          <w:color w:val="000000"/>
          <w:sz w:val="28"/>
          <w:szCs w:val="28"/>
        </w:rPr>
        <w:t xml:space="preserve"> -   76,5 %. </w:t>
      </w:r>
      <w:r>
        <w:rPr>
          <w:rFonts w:ascii="Times New Roman" w:hAnsi="Times New Roman"/>
          <w:b/>
          <w:sz w:val="28"/>
          <w:szCs w:val="28"/>
        </w:rPr>
        <w:t xml:space="preserve">Динамика положительная. </w:t>
      </w:r>
    </w:p>
    <w:p w:rsidR="007A5ED3" w:rsidRPr="008A1EB1" w:rsidRDefault="007A5ED3" w:rsidP="008A1EB1">
      <w:pPr>
        <w:jc w:val="both"/>
        <w:rPr>
          <w:rFonts w:ascii="Times New Roman" w:hAnsi="Times New Roman"/>
          <w:b/>
          <w:color w:val="000000"/>
          <w:sz w:val="28"/>
          <w:szCs w:val="28"/>
        </w:rPr>
      </w:pPr>
      <w:r>
        <w:rPr>
          <w:rFonts w:ascii="Times New Roman" w:hAnsi="Times New Roman"/>
          <w:b/>
          <w:sz w:val="28"/>
          <w:szCs w:val="28"/>
        </w:rPr>
        <w:t xml:space="preserve">             </w:t>
      </w:r>
    </w:p>
    <w:p w:rsidR="007A5ED3" w:rsidRPr="008A1EB1" w:rsidRDefault="007A5ED3" w:rsidP="008A1EB1">
      <w:pPr>
        <w:jc w:val="both"/>
        <w:rPr>
          <w:rFonts w:ascii="Times New Roman" w:hAnsi="Times New Roman"/>
          <w:b/>
          <w:sz w:val="28"/>
          <w:szCs w:val="28"/>
        </w:rPr>
      </w:pPr>
      <w:r>
        <w:rPr>
          <w:rFonts w:ascii="Times New Roman" w:hAnsi="Times New Roman"/>
          <w:b/>
          <w:sz w:val="28"/>
          <w:szCs w:val="28"/>
        </w:rPr>
        <w:t xml:space="preserve">            </w:t>
      </w:r>
      <w:r w:rsidRPr="00A52CC7">
        <w:rPr>
          <w:rFonts w:ascii="Times New Roman" w:hAnsi="Times New Roman"/>
          <w:b/>
          <w:sz w:val="28"/>
          <w:szCs w:val="28"/>
        </w:rPr>
        <w:t>Показатель №29</w:t>
      </w:r>
      <w:r>
        <w:rPr>
          <w:rFonts w:ascii="Times New Roman" w:hAnsi="Times New Roman"/>
          <w:b/>
          <w:sz w:val="28"/>
          <w:szCs w:val="28"/>
        </w:rPr>
        <w:t xml:space="preserve"> </w:t>
      </w:r>
      <w:r w:rsidRPr="008A1EB1">
        <w:rPr>
          <w:rFonts w:ascii="Times New Roman" w:hAnsi="Times New Roman"/>
          <w:b/>
          <w:sz w:val="28"/>
          <w:szCs w:val="28"/>
        </w:rPr>
        <w:t>«</w:t>
      </w:r>
      <w:r w:rsidRPr="008A1EB1">
        <w:rPr>
          <w:rFonts w:ascii="Times New Roman" w:hAnsi="Times New Roman"/>
          <w:b/>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r>
        <w:rPr>
          <w:color w:val="000000"/>
        </w:rPr>
        <w:t xml:space="preserve">  </w:t>
      </w:r>
      <w:r>
        <w:rPr>
          <w:rFonts w:ascii="Times New Roman" w:hAnsi="Times New Roman"/>
          <w:b/>
          <w:color w:val="000000"/>
          <w:sz w:val="28"/>
          <w:szCs w:val="28"/>
        </w:rPr>
        <w:t>- 81,0</w:t>
      </w:r>
      <w:r w:rsidRPr="008A1EB1">
        <w:rPr>
          <w:rFonts w:ascii="Times New Roman" w:hAnsi="Times New Roman"/>
          <w:b/>
          <w:color w:val="000000"/>
          <w:sz w:val="28"/>
          <w:szCs w:val="28"/>
        </w:rPr>
        <w:t xml:space="preserve">%. </w:t>
      </w:r>
      <w:r w:rsidRPr="00A52CC7">
        <w:rPr>
          <w:rFonts w:ascii="Times New Roman" w:hAnsi="Times New Roman"/>
          <w:b/>
          <w:sz w:val="28"/>
          <w:szCs w:val="28"/>
        </w:rPr>
        <w:t>Динамика положительная.</w:t>
      </w:r>
    </w:p>
    <w:p w:rsidR="007A5ED3" w:rsidRPr="0017380C" w:rsidRDefault="007A5ED3" w:rsidP="005C6941">
      <w:pPr>
        <w:spacing w:after="0"/>
        <w:ind w:firstLine="540"/>
        <w:jc w:val="both"/>
        <w:rPr>
          <w:rFonts w:ascii="Times New Roman" w:hAnsi="Times New Roman"/>
          <w:sz w:val="28"/>
          <w:szCs w:val="28"/>
        </w:rPr>
      </w:pPr>
      <w:r>
        <w:rPr>
          <w:rFonts w:ascii="Times New Roman" w:hAnsi="Times New Roman"/>
          <w:sz w:val="28"/>
          <w:szCs w:val="28"/>
        </w:rPr>
        <w:t xml:space="preserve"> </w:t>
      </w:r>
    </w:p>
    <w:p w:rsidR="007A5ED3" w:rsidRPr="008A1EB1" w:rsidRDefault="007A5ED3" w:rsidP="008A1EB1">
      <w:pPr>
        <w:jc w:val="both"/>
        <w:rPr>
          <w:rFonts w:ascii="Times New Roman" w:hAnsi="Times New Roman"/>
          <w:b/>
          <w:color w:val="000000"/>
          <w:sz w:val="28"/>
          <w:szCs w:val="28"/>
        </w:rPr>
      </w:pPr>
      <w:r w:rsidRPr="008A1EB1">
        <w:rPr>
          <w:rFonts w:ascii="Times New Roman" w:hAnsi="Times New Roman"/>
          <w:b/>
          <w:sz w:val="28"/>
          <w:szCs w:val="28"/>
        </w:rPr>
        <w:t xml:space="preserve">             </w:t>
      </w:r>
      <w:proofErr w:type="gramStart"/>
      <w:r w:rsidRPr="008A1EB1">
        <w:rPr>
          <w:rFonts w:ascii="Times New Roman" w:hAnsi="Times New Roman"/>
          <w:b/>
          <w:sz w:val="28"/>
          <w:szCs w:val="28"/>
        </w:rPr>
        <w:t>Показатель №30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w:t>
      </w:r>
      <w:r>
        <w:rPr>
          <w:rFonts w:ascii="Times New Roman" w:hAnsi="Times New Roman"/>
          <w:b/>
          <w:sz w:val="28"/>
          <w:szCs w:val="28"/>
        </w:rPr>
        <w:t>егося в жилых помещениях» - 47,6</w:t>
      </w:r>
      <w:r w:rsidRPr="008A1EB1">
        <w:rPr>
          <w:rFonts w:ascii="Times New Roman" w:hAnsi="Times New Roman"/>
          <w:b/>
          <w:sz w:val="28"/>
          <w:szCs w:val="28"/>
        </w:rPr>
        <w:t xml:space="preserve"> %, темп  роста  к уровню прошлого года – 100,8%. Динамика положительная. </w:t>
      </w:r>
      <w:proofErr w:type="gramEnd"/>
    </w:p>
    <w:p w:rsidR="007A5ED3" w:rsidRDefault="007A5ED3" w:rsidP="008A1EB1">
      <w:pPr>
        <w:pStyle w:val="a5"/>
        <w:jc w:val="both"/>
        <w:rPr>
          <w:rFonts w:ascii="Times New Roman" w:hAnsi="Times New Roman"/>
          <w:sz w:val="28"/>
          <w:szCs w:val="28"/>
        </w:rPr>
      </w:pPr>
    </w:p>
    <w:p w:rsidR="007A5ED3" w:rsidRDefault="007A5ED3" w:rsidP="009D7C3B">
      <w:pPr>
        <w:pStyle w:val="a5"/>
        <w:ind w:firstLine="540"/>
        <w:jc w:val="center"/>
        <w:rPr>
          <w:rFonts w:ascii="Times New Roman" w:hAnsi="Times New Roman"/>
          <w:b/>
          <w:sz w:val="28"/>
          <w:szCs w:val="28"/>
        </w:rPr>
      </w:pPr>
      <w:r w:rsidRPr="00113393">
        <w:rPr>
          <w:rFonts w:ascii="Times New Roman" w:hAnsi="Times New Roman"/>
          <w:b/>
          <w:sz w:val="28"/>
          <w:szCs w:val="28"/>
        </w:rPr>
        <w:t>Организация муниципального управления</w:t>
      </w:r>
      <w:r>
        <w:rPr>
          <w:rFonts w:ascii="Times New Roman" w:hAnsi="Times New Roman"/>
          <w:b/>
          <w:sz w:val="28"/>
          <w:szCs w:val="28"/>
        </w:rPr>
        <w:t>.</w:t>
      </w:r>
    </w:p>
    <w:p w:rsidR="007A5ED3" w:rsidRDefault="007A5ED3" w:rsidP="009D7C3B">
      <w:pPr>
        <w:pStyle w:val="a5"/>
        <w:ind w:firstLine="540"/>
        <w:jc w:val="center"/>
        <w:rPr>
          <w:rFonts w:ascii="Times New Roman" w:hAnsi="Times New Roman"/>
          <w:b/>
          <w:sz w:val="28"/>
          <w:szCs w:val="28"/>
        </w:rPr>
      </w:pPr>
    </w:p>
    <w:p w:rsidR="007A5ED3" w:rsidRPr="00B513C2" w:rsidRDefault="007A5ED3" w:rsidP="005C6941">
      <w:pPr>
        <w:pStyle w:val="a5"/>
        <w:ind w:firstLine="540"/>
        <w:jc w:val="both"/>
        <w:rPr>
          <w:rFonts w:ascii="Times New Roman" w:hAnsi="Times New Roman"/>
          <w:color w:val="212121"/>
          <w:sz w:val="28"/>
          <w:szCs w:val="28"/>
        </w:rPr>
      </w:pPr>
      <w:r>
        <w:rPr>
          <w:rFonts w:ascii="Times New Roman" w:hAnsi="Times New Roman"/>
          <w:b/>
          <w:color w:val="212121"/>
          <w:sz w:val="28"/>
          <w:szCs w:val="28"/>
        </w:rPr>
        <w:t xml:space="preserve">      </w:t>
      </w:r>
    </w:p>
    <w:p w:rsidR="007A5ED3" w:rsidRPr="008A1EB1" w:rsidRDefault="007A5ED3" w:rsidP="008A1EB1">
      <w:pPr>
        <w:jc w:val="both"/>
        <w:rPr>
          <w:rFonts w:ascii="Times New Roman" w:hAnsi="Times New Roman"/>
          <w:b/>
          <w:sz w:val="28"/>
          <w:szCs w:val="28"/>
        </w:rPr>
      </w:pPr>
      <w:r>
        <w:rPr>
          <w:rFonts w:ascii="Times New Roman" w:hAnsi="Times New Roman"/>
          <w:b/>
          <w:sz w:val="28"/>
          <w:szCs w:val="28"/>
        </w:rPr>
        <w:t xml:space="preserve">              </w:t>
      </w:r>
      <w:r w:rsidRPr="008A1EB1">
        <w:rPr>
          <w:rFonts w:ascii="Times New Roman" w:hAnsi="Times New Roman"/>
          <w:b/>
          <w:sz w:val="28"/>
          <w:szCs w:val="28"/>
        </w:rPr>
        <w:t xml:space="preserve">Показатель №31.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- 47,0%. Темп  роста  к уровню прошлого года  - 111,9%.  Динамика стабильно положительная. </w:t>
      </w:r>
    </w:p>
    <w:p w:rsidR="007A5ED3" w:rsidRPr="00EF342A" w:rsidRDefault="007A5ED3" w:rsidP="00EF342A">
      <w:pPr>
        <w:ind w:firstLine="708"/>
        <w:jc w:val="both"/>
        <w:rPr>
          <w:rFonts w:ascii="Times New Roman" w:hAnsi="Times New Roman"/>
          <w:color w:val="000000"/>
          <w:sz w:val="28"/>
          <w:szCs w:val="28"/>
          <w:shd w:val="clear" w:color="auto" w:fill="FFFFFF"/>
        </w:rPr>
      </w:pPr>
      <w:r>
        <w:lastRenderedPageBreak/>
        <w:t xml:space="preserve">     </w:t>
      </w:r>
      <w:r w:rsidRPr="00EF342A">
        <w:rPr>
          <w:rFonts w:ascii="Times New Roman" w:hAnsi="Times New Roman"/>
          <w:sz w:val="28"/>
          <w:szCs w:val="28"/>
        </w:rPr>
        <w:t xml:space="preserve">По итогам 2017 года исполнение консолидированного бюджета по доходам составило </w:t>
      </w:r>
      <w:r w:rsidRPr="00EF342A">
        <w:rPr>
          <w:rFonts w:ascii="Times New Roman" w:hAnsi="Times New Roman"/>
          <w:color w:val="000000"/>
          <w:sz w:val="28"/>
          <w:szCs w:val="28"/>
        </w:rPr>
        <w:t xml:space="preserve">164.9 млн. руб., </w:t>
      </w:r>
      <w:r w:rsidRPr="00EF342A">
        <w:rPr>
          <w:rFonts w:ascii="Times New Roman" w:hAnsi="Times New Roman"/>
          <w:sz w:val="28"/>
          <w:szCs w:val="28"/>
        </w:rPr>
        <w:t xml:space="preserve">в консолидированный бюджет района поступило дополнительных доходов в сумме 42,9 </w:t>
      </w:r>
      <w:proofErr w:type="spellStart"/>
      <w:r w:rsidRPr="00EF342A">
        <w:rPr>
          <w:rFonts w:ascii="Times New Roman" w:hAnsi="Times New Roman"/>
          <w:sz w:val="28"/>
          <w:szCs w:val="28"/>
        </w:rPr>
        <w:t>млн</w:t>
      </w:r>
      <w:proofErr w:type="gramStart"/>
      <w:r w:rsidRPr="00EF342A">
        <w:rPr>
          <w:rFonts w:ascii="Times New Roman" w:hAnsi="Times New Roman"/>
          <w:sz w:val="28"/>
          <w:szCs w:val="28"/>
        </w:rPr>
        <w:t>.р</w:t>
      </w:r>
      <w:proofErr w:type="gramEnd"/>
      <w:r w:rsidRPr="00EF342A">
        <w:rPr>
          <w:rFonts w:ascii="Times New Roman" w:hAnsi="Times New Roman"/>
          <w:sz w:val="28"/>
          <w:szCs w:val="28"/>
        </w:rPr>
        <w:t>уб</w:t>
      </w:r>
      <w:proofErr w:type="spellEnd"/>
      <w:r w:rsidRPr="00EF342A">
        <w:rPr>
          <w:rFonts w:ascii="Times New Roman" w:hAnsi="Times New Roman"/>
          <w:sz w:val="28"/>
          <w:szCs w:val="28"/>
        </w:rPr>
        <w:t xml:space="preserve">. В сравнении с 2016 годом доходов за 2017 год поступило больше на 13,8 </w:t>
      </w:r>
      <w:proofErr w:type="spellStart"/>
      <w:r w:rsidRPr="00EF342A">
        <w:rPr>
          <w:rFonts w:ascii="Times New Roman" w:hAnsi="Times New Roman"/>
          <w:sz w:val="28"/>
          <w:szCs w:val="28"/>
        </w:rPr>
        <w:t>млн.руб</w:t>
      </w:r>
      <w:proofErr w:type="spellEnd"/>
      <w:r w:rsidRPr="00EF342A">
        <w:rPr>
          <w:rFonts w:ascii="Times New Roman" w:hAnsi="Times New Roman"/>
          <w:sz w:val="28"/>
          <w:szCs w:val="28"/>
        </w:rPr>
        <w:t>. или темп роста составил 109.2%.</w:t>
      </w:r>
      <w:r w:rsidRPr="00EF342A">
        <w:rPr>
          <w:rFonts w:ascii="Times New Roman" w:hAnsi="Times New Roman"/>
          <w:color w:val="000000"/>
          <w:sz w:val="28"/>
          <w:szCs w:val="28"/>
          <w:shd w:val="clear" w:color="auto" w:fill="FFFFFF"/>
        </w:rPr>
        <w:t xml:space="preserve"> </w:t>
      </w:r>
    </w:p>
    <w:p w:rsidR="007A5ED3" w:rsidRPr="00EF342A" w:rsidRDefault="007A5ED3" w:rsidP="00EF342A">
      <w:pPr>
        <w:jc w:val="both"/>
        <w:rPr>
          <w:rFonts w:ascii="Times New Roman" w:hAnsi="Times New Roman"/>
          <w:b/>
          <w:color w:val="000000"/>
          <w:sz w:val="28"/>
          <w:szCs w:val="28"/>
        </w:rPr>
      </w:pPr>
      <w:r w:rsidRPr="00A51FFF">
        <w:rPr>
          <w:rFonts w:ascii="Times New Roman" w:hAnsi="Times New Roman"/>
          <w:b/>
          <w:i/>
          <w:sz w:val="28"/>
          <w:szCs w:val="28"/>
        </w:rPr>
        <w:t xml:space="preserve"> </w:t>
      </w:r>
      <w:r w:rsidRPr="00915F26">
        <w:rPr>
          <w:rFonts w:ascii="Times New Roman" w:hAnsi="Times New Roman"/>
          <w:b/>
          <w:sz w:val="28"/>
          <w:szCs w:val="28"/>
        </w:rPr>
        <w:t>Показатель №32</w:t>
      </w:r>
      <w:r>
        <w:rPr>
          <w:rFonts w:ascii="Times New Roman" w:hAnsi="Times New Roman"/>
          <w:b/>
          <w:sz w:val="28"/>
          <w:szCs w:val="28"/>
        </w:rPr>
        <w:t xml:space="preserve"> </w:t>
      </w:r>
      <w:r w:rsidRPr="00EF342A">
        <w:rPr>
          <w:rFonts w:ascii="Times New Roman" w:hAnsi="Times New Roman"/>
          <w:b/>
          <w:sz w:val="28"/>
          <w:szCs w:val="28"/>
        </w:rPr>
        <w:t>«</w:t>
      </w:r>
      <w:r w:rsidRPr="00EF342A">
        <w:rPr>
          <w:rFonts w:ascii="Times New Roman" w:hAnsi="Times New Roman"/>
          <w:b/>
          <w:color w:val="000000"/>
          <w:sz w:val="28"/>
          <w:szCs w:val="28"/>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- 0 %. Динамика  положительная. </w:t>
      </w:r>
    </w:p>
    <w:p w:rsidR="007A5ED3" w:rsidRPr="009513FC" w:rsidRDefault="007A5ED3" w:rsidP="0039373F">
      <w:pPr>
        <w:pStyle w:val="a5"/>
        <w:ind w:firstLine="539"/>
        <w:jc w:val="both"/>
        <w:rPr>
          <w:rFonts w:ascii="Times New Roman" w:hAnsi="Times New Roman"/>
          <w:sz w:val="28"/>
          <w:szCs w:val="28"/>
        </w:rPr>
      </w:pPr>
      <w:r>
        <w:rPr>
          <w:rFonts w:ascii="Times New Roman" w:hAnsi="Times New Roman"/>
          <w:b/>
          <w:sz w:val="28"/>
          <w:szCs w:val="28"/>
        </w:rPr>
        <w:t xml:space="preserve"> </w:t>
      </w:r>
    </w:p>
    <w:p w:rsidR="007A5ED3" w:rsidRPr="00EF342A" w:rsidRDefault="007A5ED3" w:rsidP="00EF342A">
      <w:pPr>
        <w:jc w:val="both"/>
        <w:rPr>
          <w:rFonts w:ascii="Times New Roman" w:hAnsi="Times New Roman"/>
          <w:b/>
          <w:color w:val="000000"/>
          <w:sz w:val="28"/>
          <w:szCs w:val="28"/>
        </w:rPr>
      </w:pPr>
      <w:r w:rsidRPr="00EF342A">
        <w:rPr>
          <w:rFonts w:ascii="Times New Roman" w:hAnsi="Times New Roman"/>
          <w:b/>
          <w:sz w:val="28"/>
          <w:szCs w:val="28"/>
        </w:rPr>
        <w:t>Показатель №33 «</w:t>
      </w:r>
      <w:r w:rsidRPr="00EF342A">
        <w:rPr>
          <w:rFonts w:ascii="Times New Roman" w:hAnsi="Times New Roman"/>
          <w:b/>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 - 0%. Динамика  положительная.</w:t>
      </w:r>
    </w:p>
    <w:p w:rsidR="007A5ED3" w:rsidRDefault="007A5ED3" w:rsidP="0039373F">
      <w:pPr>
        <w:spacing w:after="0" w:line="240" w:lineRule="auto"/>
        <w:ind w:firstLine="539"/>
        <w:jc w:val="both"/>
        <w:rPr>
          <w:rFonts w:ascii="Times New Roman" w:hAnsi="Times New Roman"/>
          <w:b/>
          <w:sz w:val="28"/>
          <w:szCs w:val="28"/>
        </w:rPr>
      </w:pPr>
    </w:p>
    <w:p w:rsidR="007A5ED3" w:rsidRPr="00915F26" w:rsidRDefault="007A5ED3" w:rsidP="00EF342A">
      <w:pPr>
        <w:spacing w:after="0" w:line="240" w:lineRule="auto"/>
        <w:jc w:val="both"/>
        <w:rPr>
          <w:rFonts w:ascii="Times New Roman" w:hAnsi="Times New Roman"/>
          <w:b/>
          <w:sz w:val="28"/>
          <w:szCs w:val="28"/>
        </w:rPr>
      </w:pPr>
    </w:p>
    <w:p w:rsidR="007A5ED3" w:rsidRDefault="007A5ED3" w:rsidP="00EF342A">
      <w:pPr>
        <w:jc w:val="both"/>
        <w:rPr>
          <w:rFonts w:ascii="Times New Roman" w:hAnsi="Times New Roman"/>
          <w:b/>
          <w:sz w:val="28"/>
          <w:szCs w:val="28"/>
        </w:rPr>
      </w:pPr>
      <w:r>
        <w:rPr>
          <w:rFonts w:ascii="Times New Roman" w:hAnsi="Times New Roman"/>
          <w:b/>
          <w:sz w:val="28"/>
          <w:szCs w:val="28"/>
        </w:rPr>
        <w:t xml:space="preserve">          </w:t>
      </w:r>
      <w:r w:rsidRPr="00B42E40">
        <w:rPr>
          <w:rFonts w:ascii="Times New Roman" w:hAnsi="Times New Roman"/>
          <w:b/>
          <w:sz w:val="28"/>
          <w:szCs w:val="28"/>
        </w:rPr>
        <w:t>Показатель №</w:t>
      </w:r>
      <w:r>
        <w:rPr>
          <w:rFonts w:ascii="Times New Roman" w:hAnsi="Times New Roman"/>
          <w:b/>
          <w:sz w:val="28"/>
          <w:szCs w:val="28"/>
        </w:rPr>
        <w:t>3</w:t>
      </w:r>
      <w:r w:rsidRPr="00B42E40">
        <w:rPr>
          <w:rFonts w:ascii="Times New Roman" w:hAnsi="Times New Roman"/>
          <w:b/>
          <w:sz w:val="28"/>
          <w:szCs w:val="28"/>
        </w:rPr>
        <w:t>4</w:t>
      </w:r>
      <w:r>
        <w:rPr>
          <w:rFonts w:ascii="Times New Roman" w:hAnsi="Times New Roman"/>
          <w:b/>
          <w:sz w:val="28"/>
          <w:szCs w:val="28"/>
        </w:rPr>
        <w:t xml:space="preserve"> </w:t>
      </w:r>
      <w:r w:rsidRPr="00EF342A">
        <w:rPr>
          <w:rFonts w:ascii="Times New Roman" w:hAnsi="Times New Roman"/>
          <w:b/>
          <w:sz w:val="28"/>
          <w:szCs w:val="28"/>
        </w:rPr>
        <w:t>«</w:t>
      </w:r>
      <w:r w:rsidRPr="00EF342A">
        <w:rPr>
          <w:rFonts w:ascii="Times New Roman" w:hAnsi="Times New Roman"/>
          <w:b/>
          <w:color w:val="000000"/>
          <w:sz w:val="28"/>
          <w:szCs w:val="28"/>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- 5,5%. </w:t>
      </w:r>
      <w:r>
        <w:rPr>
          <w:rFonts w:ascii="Times New Roman" w:hAnsi="Times New Roman"/>
          <w:b/>
          <w:sz w:val="28"/>
          <w:szCs w:val="28"/>
        </w:rPr>
        <w:t xml:space="preserve">Динамика положительная.          </w:t>
      </w:r>
    </w:p>
    <w:p w:rsidR="007A5ED3" w:rsidRPr="00EF342A" w:rsidRDefault="007A5ED3" w:rsidP="00EF342A">
      <w:pPr>
        <w:jc w:val="both"/>
        <w:rPr>
          <w:rFonts w:ascii="Times New Roman" w:hAnsi="Times New Roman"/>
          <w:color w:val="000000"/>
          <w:sz w:val="28"/>
          <w:szCs w:val="28"/>
        </w:rPr>
      </w:pPr>
      <w:r>
        <w:rPr>
          <w:rFonts w:ascii="Times New Roman" w:hAnsi="Times New Roman"/>
          <w:b/>
          <w:sz w:val="28"/>
          <w:szCs w:val="28"/>
        </w:rPr>
        <w:t xml:space="preserve">          </w:t>
      </w:r>
      <w:r w:rsidRPr="00EF342A">
        <w:rPr>
          <w:rFonts w:ascii="Times New Roman" w:hAnsi="Times New Roman"/>
          <w:sz w:val="28"/>
          <w:szCs w:val="28"/>
        </w:rPr>
        <w:t>Наблюдается снижение на 8,3% к уровню 2016 года.</w:t>
      </w:r>
      <w:r>
        <w:rPr>
          <w:rFonts w:ascii="Times New Roman" w:hAnsi="Times New Roman"/>
          <w:b/>
          <w:sz w:val="28"/>
          <w:szCs w:val="28"/>
        </w:rPr>
        <w:t xml:space="preserve"> </w:t>
      </w:r>
      <w:r w:rsidRPr="009513FC">
        <w:rPr>
          <w:rFonts w:ascii="Times New Roman" w:hAnsi="Times New Roman"/>
          <w:sz w:val="28"/>
          <w:szCs w:val="28"/>
        </w:rPr>
        <w:t>Наличие  просроченной  кредиторской задолженности  по оплате труда (включая  начисления   на  оплату руда)  муниципальных  учреждений  в общем  объеме   расходов муниципального образования  на оплату   труда</w:t>
      </w:r>
      <w:r>
        <w:rPr>
          <w:rFonts w:ascii="Times New Roman" w:hAnsi="Times New Roman"/>
          <w:sz w:val="28"/>
          <w:szCs w:val="28"/>
        </w:rPr>
        <w:t xml:space="preserve"> </w:t>
      </w:r>
      <w:proofErr w:type="gramStart"/>
      <w:r w:rsidRPr="009513FC">
        <w:rPr>
          <w:rFonts w:ascii="Times New Roman" w:hAnsi="Times New Roman"/>
          <w:sz w:val="28"/>
          <w:szCs w:val="28"/>
        </w:rPr>
        <w:t xml:space="preserve">( </w:t>
      </w:r>
      <w:proofErr w:type="gramEnd"/>
      <w:r w:rsidRPr="009513FC">
        <w:rPr>
          <w:rFonts w:ascii="Times New Roman" w:hAnsi="Times New Roman"/>
          <w:sz w:val="28"/>
          <w:szCs w:val="28"/>
        </w:rPr>
        <w:t>включая начисления)   связано с наличием  задолженности   во внебюдж</w:t>
      </w:r>
      <w:r>
        <w:rPr>
          <w:rFonts w:ascii="Times New Roman" w:hAnsi="Times New Roman"/>
          <w:sz w:val="28"/>
          <w:szCs w:val="28"/>
        </w:rPr>
        <w:t xml:space="preserve">етные фонды. По сравнению с 2016 </w:t>
      </w:r>
      <w:r w:rsidRPr="009513FC">
        <w:rPr>
          <w:rFonts w:ascii="Times New Roman" w:hAnsi="Times New Roman"/>
          <w:sz w:val="28"/>
          <w:szCs w:val="28"/>
        </w:rPr>
        <w:t>г  доля  просроченной  кредиторско</w:t>
      </w:r>
      <w:r>
        <w:rPr>
          <w:rFonts w:ascii="Times New Roman" w:hAnsi="Times New Roman"/>
          <w:sz w:val="28"/>
          <w:szCs w:val="28"/>
        </w:rPr>
        <w:t>й задолженности  снизилась  с 6% до 5,5</w:t>
      </w:r>
      <w:r w:rsidRPr="009513FC">
        <w:rPr>
          <w:rFonts w:ascii="Times New Roman" w:hAnsi="Times New Roman"/>
          <w:sz w:val="28"/>
          <w:szCs w:val="28"/>
        </w:rPr>
        <w:t>%.</w:t>
      </w:r>
    </w:p>
    <w:p w:rsidR="007A5ED3" w:rsidRDefault="007A5ED3" w:rsidP="009D7C3B">
      <w:pPr>
        <w:spacing w:after="0" w:line="240" w:lineRule="auto"/>
        <w:ind w:firstLine="539"/>
        <w:jc w:val="both"/>
        <w:rPr>
          <w:rFonts w:ascii="Times New Roman" w:hAnsi="Times New Roman"/>
          <w:sz w:val="28"/>
          <w:szCs w:val="28"/>
        </w:rPr>
      </w:pPr>
    </w:p>
    <w:p w:rsidR="007A5ED3" w:rsidRPr="00EF342A" w:rsidRDefault="007A5ED3" w:rsidP="00EF342A">
      <w:pPr>
        <w:jc w:val="both"/>
        <w:rPr>
          <w:rFonts w:ascii="Times New Roman" w:hAnsi="Times New Roman"/>
          <w:b/>
          <w:color w:val="000000"/>
          <w:sz w:val="28"/>
          <w:szCs w:val="28"/>
        </w:rPr>
      </w:pPr>
      <w:r>
        <w:rPr>
          <w:rFonts w:ascii="Times New Roman" w:hAnsi="Times New Roman"/>
          <w:b/>
          <w:sz w:val="28"/>
          <w:szCs w:val="28"/>
        </w:rPr>
        <w:t xml:space="preserve">         </w:t>
      </w:r>
      <w:r w:rsidRPr="00B42E40">
        <w:rPr>
          <w:rFonts w:ascii="Times New Roman" w:hAnsi="Times New Roman"/>
          <w:b/>
          <w:sz w:val="28"/>
          <w:szCs w:val="28"/>
        </w:rPr>
        <w:t>Показатель №35</w:t>
      </w:r>
      <w:r>
        <w:rPr>
          <w:rFonts w:ascii="Times New Roman" w:hAnsi="Times New Roman"/>
          <w:b/>
          <w:sz w:val="28"/>
          <w:szCs w:val="28"/>
        </w:rPr>
        <w:t xml:space="preserve"> </w:t>
      </w:r>
      <w:r w:rsidRPr="00EF342A">
        <w:rPr>
          <w:rFonts w:ascii="Times New Roman" w:hAnsi="Times New Roman"/>
          <w:b/>
          <w:sz w:val="28"/>
          <w:szCs w:val="28"/>
        </w:rPr>
        <w:t>«</w:t>
      </w:r>
      <w:r w:rsidRPr="00EF342A">
        <w:rPr>
          <w:rFonts w:ascii="Times New Roman" w:hAnsi="Times New Roman"/>
          <w:b/>
          <w:color w:val="000000"/>
          <w:sz w:val="28"/>
          <w:szCs w:val="28"/>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Pr>
          <w:rFonts w:ascii="Times New Roman" w:hAnsi="Times New Roman"/>
          <w:b/>
          <w:color w:val="000000"/>
          <w:sz w:val="28"/>
          <w:szCs w:val="28"/>
        </w:rPr>
        <w:t xml:space="preserve"> </w:t>
      </w:r>
      <w:r>
        <w:rPr>
          <w:rFonts w:ascii="Times New Roman" w:hAnsi="Times New Roman"/>
          <w:sz w:val="28"/>
          <w:szCs w:val="28"/>
        </w:rPr>
        <w:t xml:space="preserve">по  итогам 2017 </w:t>
      </w:r>
      <w:r w:rsidRPr="009513FC">
        <w:rPr>
          <w:rFonts w:ascii="Times New Roman" w:hAnsi="Times New Roman"/>
          <w:sz w:val="28"/>
          <w:szCs w:val="28"/>
        </w:rPr>
        <w:t>г</w:t>
      </w:r>
      <w:r>
        <w:rPr>
          <w:rFonts w:ascii="Times New Roman" w:hAnsi="Times New Roman"/>
          <w:sz w:val="28"/>
          <w:szCs w:val="28"/>
        </w:rPr>
        <w:t>.</w:t>
      </w:r>
      <w:r w:rsidRPr="009513FC">
        <w:rPr>
          <w:rFonts w:ascii="Times New Roman" w:hAnsi="Times New Roman"/>
          <w:sz w:val="28"/>
          <w:szCs w:val="28"/>
        </w:rPr>
        <w:t xml:space="preserve"> </w:t>
      </w:r>
      <w:r>
        <w:rPr>
          <w:rFonts w:ascii="Times New Roman" w:hAnsi="Times New Roman"/>
          <w:sz w:val="28"/>
          <w:szCs w:val="28"/>
        </w:rPr>
        <w:t xml:space="preserve">составил  1768 </w:t>
      </w:r>
      <w:r w:rsidRPr="009513FC">
        <w:rPr>
          <w:rFonts w:ascii="Times New Roman" w:hAnsi="Times New Roman"/>
          <w:sz w:val="28"/>
          <w:szCs w:val="28"/>
        </w:rPr>
        <w:t>руб.</w:t>
      </w:r>
      <w:r>
        <w:rPr>
          <w:rFonts w:ascii="Times New Roman" w:hAnsi="Times New Roman"/>
          <w:sz w:val="28"/>
          <w:szCs w:val="28"/>
        </w:rPr>
        <w:t xml:space="preserve">  Рост связан  с тем, что в 2017 </w:t>
      </w:r>
      <w:r w:rsidRPr="009513FC">
        <w:rPr>
          <w:rFonts w:ascii="Times New Roman" w:hAnsi="Times New Roman"/>
          <w:sz w:val="28"/>
          <w:szCs w:val="28"/>
        </w:rPr>
        <w:t>г  оплачена  кредиторская задолженность по отчислениям  в</w:t>
      </w:r>
      <w:r>
        <w:rPr>
          <w:rFonts w:ascii="Times New Roman" w:hAnsi="Times New Roman"/>
          <w:sz w:val="28"/>
          <w:szCs w:val="28"/>
        </w:rPr>
        <w:t>о внебюджетные фонды.</w:t>
      </w:r>
    </w:p>
    <w:p w:rsidR="007A5ED3" w:rsidRPr="00B42E40" w:rsidRDefault="007A5ED3" w:rsidP="009D7C3B">
      <w:pPr>
        <w:spacing w:after="0" w:line="240" w:lineRule="auto"/>
        <w:ind w:firstLine="539"/>
        <w:jc w:val="both"/>
        <w:rPr>
          <w:rFonts w:ascii="Times New Roman" w:hAnsi="Times New Roman"/>
          <w:b/>
          <w:sz w:val="28"/>
          <w:szCs w:val="28"/>
        </w:rPr>
      </w:pPr>
    </w:p>
    <w:p w:rsidR="007A5ED3" w:rsidRPr="006E2412" w:rsidRDefault="007A5ED3" w:rsidP="006E2412">
      <w:pPr>
        <w:jc w:val="both"/>
        <w:rPr>
          <w:rFonts w:ascii="Times New Roman" w:hAnsi="Times New Roman"/>
          <w:b/>
          <w:color w:val="000000"/>
          <w:sz w:val="28"/>
          <w:szCs w:val="28"/>
        </w:rPr>
      </w:pPr>
      <w:r>
        <w:rPr>
          <w:rFonts w:ascii="Times New Roman" w:hAnsi="Times New Roman"/>
          <w:b/>
          <w:sz w:val="28"/>
          <w:szCs w:val="28"/>
        </w:rPr>
        <w:lastRenderedPageBreak/>
        <w:t xml:space="preserve">         </w:t>
      </w:r>
      <w:r w:rsidRPr="00B42E40">
        <w:rPr>
          <w:rFonts w:ascii="Times New Roman" w:hAnsi="Times New Roman"/>
          <w:b/>
          <w:sz w:val="28"/>
          <w:szCs w:val="28"/>
        </w:rPr>
        <w:t>Показатель №36</w:t>
      </w:r>
      <w:r>
        <w:rPr>
          <w:rFonts w:ascii="Times New Roman" w:hAnsi="Times New Roman"/>
          <w:b/>
          <w:sz w:val="28"/>
          <w:szCs w:val="28"/>
        </w:rPr>
        <w:t xml:space="preserve">  </w:t>
      </w:r>
      <w:r w:rsidRPr="006E2412">
        <w:rPr>
          <w:rFonts w:ascii="Times New Roman" w:hAnsi="Times New Roman"/>
          <w:b/>
          <w:sz w:val="28"/>
          <w:szCs w:val="28"/>
        </w:rPr>
        <w:t>«</w:t>
      </w:r>
      <w:r w:rsidRPr="006E2412">
        <w:rPr>
          <w:rFonts w:ascii="Times New Roman" w:hAnsi="Times New Roman"/>
          <w:b/>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Pr>
          <w:rFonts w:ascii="Times New Roman" w:hAnsi="Times New Roman"/>
          <w:b/>
          <w:color w:val="000000"/>
          <w:sz w:val="28"/>
          <w:szCs w:val="28"/>
        </w:rPr>
        <w:t>.</w:t>
      </w:r>
    </w:p>
    <w:p w:rsidR="007A5ED3" w:rsidRDefault="007A5ED3" w:rsidP="006E2412">
      <w:pPr>
        <w:spacing w:after="0" w:line="240" w:lineRule="auto"/>
        <w:jc w:val="both"/>
        <w:rPr>
          <w:rFonts w:ascii="Times New Roman" w:hAnsi="Times New Roman"/>
          <w:b/>
          <w:sz w:val="28"/>
          <w:szCs w:val="28"/>
        </w:rPr>
      </w:pPr>
    </w:p>
    <w:p w:rsidR="007A5ED3" w:rsidRDefault="007A5ED3" w:rsidP="009D7C3B">
      <w:pPr>
        <w:spacing w:after="0" w:line="240" w:lineRule="auto"/>
        <w:ind w:firstLine="539"/>
        <w:jc w:val="both"/>
        <w:rPr>
          <w:rFonts w:ascii="Times New Roman" w:hAnsi="Times New Roman"/>
          <w:sz w:val="28"/>
          <w:szCs w:val="28"/>
        </w:rPr>
      </w:pPr>
      <w:r>
        <w:rPr>
          <w:rFonts w:ascii="Times New Roman" w:hAnsi="Times New Roman"/>
          <w:sz w:val="28"/>
          <w:szCs w:val="28"/>
        </w:rPr>
        <w:t>Д</w:t>
      </w:r>
      <w:r w:rsidRPr="009513FC">
        <w:rPr>
          <w:rFonts w:ascii="Times New Roman" w:hAnsi="Times New Roman"/>
          <w:sz w:val="28"/>
          <w:szCs w:val="28"/>
        </w:rPr>
        <w:t xml:space="preserve">окументы </w:t>
      </w:r>
      <w:r>
        <w:rPr>
          <w:rFonts w:ascii="Times New Roman" w:hAnsi="Times New Roman"/>
          <w:sz w:val="28"/>
          <w:szCs w:val="28"/>
        </w:rPr>
        <w:t xml:space="preserve">территориального планирования </w:t>
      </w:r>
      <w:r w:rsidRPr="009513FC">
        <w:rPr>
          <w:rFonts w:ascii="Times New Roman" w:hAnsi="Times New Roman"/>
          <w:sz w:val="28"/>
          <w:szCs w:val="28"/>
        </w:rPr>
        <w:t xml:space="preserve"> МО «Мелекесский район»  утверждены.</w:t>
      </w:r>
    </w:p>
    <w:p w:rsidR="007A5ED3" w:rsidRDefault="007A5ED3" w:rsidP="009D7C3B">
      <w:pPr>
        <w:spacing w:after="0" w:line="240" w:lineRule="auto"/>
        <w:ind w:firstLine="539"/>
        <w:jc w:val="both"/>
        <w:rPr>
          <w:rFonts w:ascii="Times New Roman" w:hAnsi="Times New Roman"/>
          <w:sz w:val="28"/>
          <w:szCs w:val="28"/>
        </w:rPr>
      </w:pPr>
    </w:p>
    <w:p w:rsidR="007A5ED3" w:rsidRPr="006E2412" w:rsidRDefault="007A5ED3" w:rsidP="009D7C3B">
      <w:pPr>
        <w:spacing w:after="0" w:line="240" w:lineRule="auto"/>
        <w:ind w:firstLine="539"/>
        <w:jc w:val="both"/>
        <w:rPr>
          <w:rFonts w:ascii="Times New Roman" w:hAnsi="Times New Roman"/>
          <w:b/>
          <w:sz w:val="28"/>
          <w:szCs w:val="28"/>
        </w:rPr>
      </w:pPr>
      <w:r w:rsidRPr="006E2412">
        <w:rPr>
          <w:rFonts w:ascii="Times New Roman" w:hAnsi="Times New Roman"/>
          <w:b/>
          <w:sz w:val="28"/>
          <w:szCs w:val="28"/>
        </w:rPr>
        <w:t>Показатель №37 «Удовлетворенность населения деятельностью органов местного самоуправления  от числа, опрошенных муниципального района</w:t>
      </w:r>
      <w:proofErr w:type="gramStart"/>
      <w:r w:rsidRPr="006E2412">
        <w:rPr>
          <w:rFonts w:ascii="Times New Roman" w:hAnsi="Times New Roman"/>
          <w:b/>
          <w:sz w:val="28"/>
          <w:szCs w:val="28"/>
        </w:rPr>
        <w:t xml:space="preserve">, %». </w:t>
      </w:r>
      <w:r>
        <w:rPr>
          <w:rFonts w:ascii="Times New Roman" w:hAnsi="Times New Roman"/>
          <w:b/>
          <w:sz w:val="28"/>
          <w:szCs w:val="28"/>
        </w:rPr>
        <w:t xml:space="preserve">  </w:t>
      </w:r>
      <w:proofErr w:type="gramEnd"/>
      <w:r>
        <w:rPr>
          <w:rFonts w:ascii="Times New Roman" w:hAnsi="Times New Roman"/>
          <w:b/>
          <w:sz w:val="28"/>
          <w:szCs w:val="28"/>
        </w:rPr>
        <w:t>Данный  показатель составил 98,1%. Динамика  положительная.</w:t>
      </w:r>
    </w:p>
    <w:p w:rsidR="007A5ED3" w:rsidRDefault="007A5ED3" w:rsidP="009D7C3B">
      <w:pPr>
        <w:spacing w:after="0" w:line="240" w:lineRule="auto"/>
        <w:ind w:firstLine="539"/>
        <w:jc w:val="both"/>
        <w:rPr>
          <w:rFonts w:ascii="Times New Roman" w:hAnsi="Times New Roman"/>
          <w:sz w:val="28"/>
          <w:szCs w:val="28"/>
        </w:rPr>
      </w:pPr>
      <w:r>
        <w:rPr>
          <w:rFonts w:ascii="Times New Roman" w:hAnsi="Times New Roman"/>
          <w:sz w:val="28"/>
          <w:szCs w:val="28"/>
        </w:rPr>
        <w:t xml:space="preserve"> Данный показатель проставлен по итогам голосования населения Мелекесского района на портале «</w:t>
      </w:r>
      <w:proofErr w:type="spellStart"/>
      <w:r>
        <w:rPr>
          <w:rFonts w:ascii="Times New Roman" w:hAnsi="Times New Roman"/>
          <w:sz w:val="28"/>
          <w:szCs w:val="28"/>
        </w:rPr>
        <w:t>Госуслуги</w:t>
      </w:r>
      <w:proofErr w:type="spellEnd"/>
      <w:r>
        <w:rPr>
          <w:rFonts w:ascii="Times New Roman" w:hAnsi="Times New Roman"/>
          <w:sz w:val="28"/>
          <w:szCs w:val="28"/>
        </w:rPr>
        <w:t>».</w:t>
      </w:r>
    </w:p>
    <w:p w:rsidR="007A5ED3" w:rsidRDefault="007A5ED3" w:rsidP="00AC5CE2">
      <w:pPr>
        <w:pStyle w:val="a5"/>
        <w:ind w:firstLine="540"/>
        <w:jc w:val="both"/>
        <w:rPr>
          <w:rFonts w:ascii="Times New Roman" w:hAnsi="Times New Roman"/>
          <w:sz w:val="28"/>
          <w:szCs w:val="28"/>
        </w:rPr>
      </w:pPr>
      <w:r>
        <w:rPr>
          <w:rFonts w:ascii="Times New Roman" w:hAnsi="Times New Roman"/>
          <w:color w:val="212121"/>
          <w:sz w:val="28"/>
          <w:szCs w:val="28"/>
        </w:rPr>
        <w:t xml:space="preserve"> </w:t>
      </w:r>
      <w:r w:rsidRPr="00780005">
        <w:rPr>
          <w:rFonts w:ascii="Times New Roman" w:hAnsi="Times New Roman"/>
          <w:color w:val="212121"/>
          <w:sz w:val="28"/>
          <w:szCs w:val="28"/>
        </w:rPr>
        <w:t>Определяя приоритетные направления развития района и соответственно направления финансирования на краткосрочную и долгосрочную перспективу, одним из определяющих факторов является мнение населения.</w:t>
      </w:r>
      <w:r>
        <w:rPr>
          <w:rFonts w:ascii="Times New Roman" w:hAnsi="Times New Roman"/>
          <w:color w:val="212121"/>
          <w:sz w:val="28"/>
          <w:szCs w:val="28"/>
        </w:rPr>
        <w:t xml:space="preserve"> </w:t>
      </w:r>
      <w:r w:rsidRPr="00780005">
        <w:rPr>
          <w:rFonts w:ascii="Times New Roman" w:hAnsi="Times New Roman"/>
          <w:color w:val="212121"/>
          <w:sz w:val="28"/>
          <w:szCs w:val="28"/>
        </w:rPr>
        <w:t xml:space="preserve"> </w:t>
      </w:r>
      <w:r w:rsidRPr="00780005">
        <w:rPr>
          <w:rFonts w:ascii="Times New Roman" w:hAnsi="Times New Roman"/>
          <w:sz w:val="28"/>
          <w:szCs w:val="28"/>
        </w:rPr>
        <w:t xml:space="preserve">Для реализации конституционного права граждан на обращение в органы власти действует система выездных личных приемов граждан должностными лицами администрации района.  </w:t>
      </w:r>
    </w:p>
    <w:p w:rsidR="007A5ED3" w:rsidRPr="00AC5CE2" w:rsidRDefault="007A5ED3" w:rsidP="00AC5CE2">
      <w:pPr>
        <w:spacing w:after="0" w:line="240" w:lineRule="auto"/>
        <w:ind w:firstLine="360"/>
        <w:jc w:val="both"/>
        <w:rPr>
          <w:rFonts w:ascii="Times New Roman" w:hAnsi="Times New Roman"/>
          <w:b/>
          <w:color w:val="000000"/>
          <w:sz w:val="28"/>
          <w:szCs w:val="28"/>
        </w:rPr>
      </w:pPr>
      <w:r>
        <w:rPr>
          <w:rFonts w:ascii="Times New Roman" w:hAnsi="Times New Roman"/>
          <w:sz w:val="28"/>
          <w:szCs w:val="28"/>
        </w:rPr>
        <w:t xml:space="preserve">    </w:t>
      </w:r>
      <w:r w:rsidRPr="00AC5CE2">
        <w:rPr>
          <w:rFonts w:ascii="Times New Roman" w:hAnsi="Times New Roman"/>
          <w:sz w:val="28"/>
          <w:szCs w:val="28"/>
        </w:rPr>
        <w:t>Всего за 2017 год поступило 336 обращений граждан, в которых поставлено 378 вопросов. По сравнению с 2016 годом количество обращений уменьшилось на 53ед.</w:t>
      </w:r>
    </w:p>
    <w:p w:rsidR="007A5ED3" w:rsidRPr="00AC5CE2" w:rsidRDefault="007A5ED3" w:rsidP="00AC5CE2">
      <w:pPr>
        <w:spacing w:after="0" w:line="240" w:lineRule="auto"/>
        <w:ind w:firstLine="360"/>
        <w:jc w:val="both"/>
        <w:rPr>
          <w:rFonts w:ascii="Times New Roman" w:hAnsi="Times New Roman"/>
          <w:sz w:val="28"/>
          <w:szCs w:val="28"/>
        </w:rPr>
      </w:pPr>
      <w:r>
        <w:rPr>
          <w:rFonts w:ascii="Times New Roman" w:hAnsi="Times New Roman"/>
          <w:b/>
          <w:sz w:val="28"/>
          <w:szCs w:val="28"/>
        </w:rPr>
        <w:t xml:space="preserve">    </w:t>
      </w:r>
      <w:r w:rsidRPr="00AC5CE2">
        <w:rPr>
          <w:rFonts w:ascii="Times New Roman" w:hAnsi="Times New Roman"/>
          <w:sz w:val="28"/>
          <w:szCs w:val="28"/>
        </w:rPr>
        <w:t>Основная тематика обращений распределилась следующим образом:</w:t>
      </w:r>
    </w:p>
    <w:p w:rsidR="007A5ED3" w:rsidRPr="00AC5CE2" w:rsidRDefault="007A5ED3" w:rsidP="00AC5CE2">
      <w:pPr>
        <w:spacing w:after="0" w:line="240" w:lineRule="auto"/>
        <w:jc w:val="both"/>
        <w:rPr>
          <w:rFonts w:ascii="Times New Roman" w:hAnsi="Times New Roman"/>
          <w:sz w:val="28"/>
          <w:szCs w:val="28"/>
        </w:rPr>
      </w:pPr>
      <w:r w:rsidRPr="00AC5CE2">
        <w:rPr>
          <w:rFonts w:ascii="Times New Roman" w:hAnsi="Times New Roman"/>
          <w:sz w:val="28"/>
          <w:szCs w:val="28"/>
        </w:rPr>
        <w:t>«Жилищно-коммунальная сфера» - 87 вопросов (26% от общего количества вопросов). Это вопросы коммунального хозяйства, борьба с антисанитарией, уборка мусора, выполнение работ по капитальному ремонту, оплата за жилищно-коммунальные услуги, содержание общего имущества и др.</w:t>
      </w:r>
    </w:p>
    <w:p w:rsidR="007A5ED3" w:rsidRPr="00AC5CE2" w:rsidRDefault="007A5ED3" w:rsidP="00AC5CE2">
      <w:pPr>
        <w:spacing w:after="0" w:line="240" w:lineRule="auto"/>
        <w:jc w:val="both"/>
        <w:rPr>
          <w:rFonts w:ascii="Times New Roman" w:hAnsi="Times New Roman"/>
          <w:sz w:val="28"/>
          <w:szCs w:val="28"/>
        </w:rPr>
      </w:pPr>
      <w:r w:rsidRPr="00AC5CE2">
        <w:rPr>
          <w:rFonts w:ascii="Times New Roman" w:hAnsi="Times New Roman"/>
          <w:sz w:val="28"/>
          <w:szCs w:val="28"/>
        </w:rPr>
        <w:t xml:space="preserve">«Вопросы текущей деятельности» - 198 вопросов (59% от общего количества вопросов). В данный раздел входят вопросы хозяйственной деятельности, градостроительства и архитектуры, строительства и ремонта дорог, газификации населенных пунктов </w:t>
      </w:r>
      <w:proofErr w:type="spellStart"/>
      <w:r w:rsidRPr="00AC5CE2">
        <w:rPr>
          <w:rFonts w:ascii="Times New Roman" w:hAnsi="Times New Roman"/>
          <w:sz w:val="28"/>
          <w:szCs w:val="28"/>
        </w:rPr>
        <w:t>и.т.д</w:t>
      </w:r>
      <w:proofErr w:type="spellEnd"/>
      <w:r w:rsidRPr="00AC5CE2">
        <w:rPr>
          <w:rFonts w:ascii="Times New Roman" w:hAnsi="Times New Roman"/>
          <w:sz w:val="28"/>
          <w:szCs w:val="28"/>
        </w:rPr>
        <w:t>.</w:t>
      </w:r>
    </w:p>
    <w:p w:rsidR="007A5ED3" w:rsidRPr="00AC5CE2" w:rsidRDefault="007A5ED3" w:rsidP="00AC5CE2">
      <w:pPr>
        <w:spacing w:after="0" w:line="240" w:lineRule="auto"/>
        <w:jc w:val="both"/>
        <w:rPr>
          <w:rFonts w:ascii="Times New Roman" w:hAnsi="Times New Roman"/>
          <w:sz w:val="28"/>
          <w:szCs w:val="28"/>
        </w:rPr>
      </w:pPr>
      <w:r w:rsidRPr="00AC5CE2">
        <w:rPr>
          <w:rFonts w:ascii="Times New Roman" w:hAnsi="Times New Roman"/>
          <w:sz w:val="28"/>
          <w:szCs w:val="28"/>
        </w:rPr>
        <w:t xml:space="preserve">«Социальная сфера» - 64 вопроса (19% от общего количества вопросов) – это вопросы оказания материальной помощи, здравоохранения, ремонта объектов социальной сферы, образовательного процесса. </w:t>
      </w:r>
    </w:p>
    <w:p w:rsidR="007A5ED3" w:rsidRPr="00AC5CE2" w:rsidRDefault="007A5ED3" w:rsidP="00AC5CE2">
      <w:pPr>
        <w:spacing w:after="0" w:line="240" w:lineRule="auto"/>
        <w:jc w:val="both"/>
        <w:rPr>
          <w:rFonts w:ascii="Times New Roman" w:hAnsi="Times New Roman"/>
          <w:sz w:val="28"/>
          <w:szCs w:val="28"/>
          <w:u w:val="single"/>
        </w:rPr>
      </w:pPr>
      <w:r w:rsidRPr="00AC5CE2">
        <w:rPr>
          <w:rFonts w:ascii="Times New Roman" w:hAnsi="Times New Roman"/>
          <w:sz w:val="28"/>
          <w:szCs w:val="28"/>
        </w:rPr>
        <w:t>«Права, свободы и обязанности человека и гражданина» - 17 вопросов (Право на льготы и социальное обеспечение, право на льготы, установленные государственными органами субъектов Российской Федерации и органами местного самоуправления, право на получение и распространение информации)</w:t>
      </w:r>
    </w:p>
    <w:p w:rsidR="007A5ED3" w:rsidRPr="00AC5CE2" w:rsidRDefault="007A5ED3" w:rsidP="00AC5CE2">
      <w:pPr>
        <w:spacing w:after="0" w:line="240" w:lineRule="auto"/>
        <w:jc w:val="both"/>
        <w:rPr>
          <w:rFonts w:ascii="Times New Roman" w:hAnsi="Times New Roman"/>
          <w:sz w:val="28"/>
          <w:szCs w:val="28"/>
        </w:rPr>
      </w:pPr>
      <w:r w:rsidRPr="00AC5CE2">
        <w:rPr>
          <w:rFonts w:ascii="Times New Roman" w:hAnsi="Times New Roman"/>
          <w:sz w:val="28"/>
          <w:szCs w:val="28"/>
        </w:rPr>
        <w:t>«Оборона, безопасность, законность» - 12 вопросов (Конфликты на бытовой почве, преступления против собственности, противопожарная служба, соблюдение норм противопожарной безопасности, отлов безнадзорных животных).</w:t>
      </w:r>
    </w:p>
    <w:p w:rsidR="007A5ED3" w:rsidRDefault="007A5ED3" w:rsidP="00AC5CE2">
      <w:pPr>
        <w:pStyle w:val="a5"/>
        <w:ind w:firstLine="708"/>
        <w:jc w:val="both"/>
        <w:rPr>
          <w:rFonts w:ascii="Times New Roman" w:hAnsi="Times New Roman"/>
          <w:sz w:val="28"/>
          <w:szCs w:val="28"/>
        </w:rPr>
      </w:pPr>
      <w:r w:rsidRPr="00AC5CE2">
        <w:rPr>
          <w:rFonts w:ascii="Times New Roman" w:hAnsi="Times New Roman"/>
          <w:sz w:val="28"/>
          <w:szCs w:val="28"/>
        </w:rPr>
        <w:lastRenderedPageBreak/>
        <w:t>Наибольшая доля обращений связана с коммунальными проблемами, благоустройством, состоянием дорог, составляющими основу быта и повседневного социального самочувствия жителей.</w:t>
      </w:r>
    </w:p>
    <w:p w:rsidR="007A5ED3" w:rsidRPr="00AC5CE2" w:rsidRDefault="007A5ED3" w:rsidP="00AC5CE2">
      <w:pPr>
        <w:pStyle w:val="a5"/>
        <w:ind w:firstLine="708"/>
        <w:jc w:val="both"/>
        <w:rPr>
          <w:rFonts w:ascii="Times New Roman" w:hAnsi="Times New Roman"/>
          <w:sz w:val="28"/>
          <w:szCs w:val="28"/>
          <w:shd w:val="clear" w:color="auto" w:fill="FFFFFF"/>
        </w:rPr>
      </w:pPr>
      <w:r>
        <w:rPr>
          <w:rFonts w:ascii="Times New Roman" w:hAnsi="Times New Roman"/>
          <w:sz w:val="28"/>
          <w:szCs w:val="28"/>
        </w:rPr>
        <w:t xml:space="preserve"> Как  свидетельствуют  итоги  голосования населения </w:t>
      </w:r>
      <w:proofErr w:type="gramStart"/>
      <w:r>
        <w:rPr>
          <w:rFonts w:ascii="Times New Roman" w:hAnsi="Times New Roman"/>
          <w:sz w:val="28"/>
          <w:szCs w:val="28"/>
        </w:rPr>
        <w:t>вопросы</w:t>
      </w:r>
      <w:proofErr w:type="gramEnd"/>
      <w:r>
        <w:rPr>
          <w:rFonts w:ascii="Times New Roman" w:hAnsi="Times New Roman"/>
          <w:sz w:val="28"/>
          <w:szCs w:val="28"/>
        </w:rPr>
        <w:t xml:space="preserve">  и  поступившие  обращения  граждан  находят  свое  решение  в установленные  законом  сроки.</w:t>
      </w:r>
    </w:p>
    <w:p w:rsidR="007A5ED3" w:rsidRDefault="007A5ED3" w:rsidP="005C6941">
      <w:pPr>
        <w:pStyle w:val="a5"/>
        <w:ind w:firstLine="540"/>
        <w:jc w:val="both"/>
        <w:rPr>
          <w:rFonts w:ascii="Times New Roman" w:hAnsi="Times New Roman"/>
          <w:sz w:val="28"/>
          <w:szCs w:val="28"/>
        </w:rPr>
      </w:pPr>
    </w:p>
    <w:p w:rsidR="007A5ED3" w:rsidRPr="00780005" w:rsidRDefault="007A5ED3" w:rsidP="005C6941">
      <w:pPr>
        <w:pStyle w:val="a5"/>
        <w:ind w:firstLine="540"/>
        <w:jc w:val="both"/>
        <w:rPr>
          <w:rFonts w:ascii="Times New Roman" w:hAnsi="Times New Roman"/>
          <w:sz w:val="28"/>
          <w:szCs w:val="28"/>
        </w:rPr>
      </w:pPr>
    </w:p>
    <w:p w:rsidR="007A5ED3" w:rsidRDefault="007A5ED3" w:rsidP="009D7C3B">
      <w:pPr>
        <w:spacing w:after="0" w:line="240" w:lineRule="auto"/>
        <w:ind w:firstLine="539"/>
        <w:jc w:val="both"/>
        <w:rPr>
          <w:rFonts w:ascii="Times New Roman" w:hAnsi="Times New Roman"/>
          <w:sz w:val="28"/>
          <w:szCs w:val="28"/>
        </w:rPr>
      </w:pPr>
      <w:r>
        <w:rPr>
          <w:rFonts w:ascii="Times New Roman" w:hAnsi="Times New Roman"/>
          <w:b/>
          <w:sz w:val="28"/>
          <w:szCs w:val="28"/>
        </w:rPr>
        <w:t>Показатель №38 «</w:t>
      </w:r>
      <w:r w:rsidRPr="009513FC">
        <w:rPr>
          <w:rFonts w:ascii="Times New Roman" w:hAnsi="Times New Roman"/>
          <w:sz w:val="28"/>
          <w:szCs w:val="28"/>
        </w:rPr>
        <w:t xml:space="preserve">Среднегодовая численность </w:t>
      </w:r>
      <w:r>
        <w:rPr>
          <w:rFonts w:ascii="Times New Roman" w:hAnsi="Times New Roman"/>
          <w:sz w:val="28"/>
          <w:szCs w:val="28"/>
        </w:rPr>
        <w:t>постоянного населения» составляет 34684 чел. на 1 января 2017 года, наблюдается незначительное  снижение к уровню 2016  года на 1.7%.</w:t>
      </w:r>
      <w:r w:rsidRPr="009513FC">
        <w:rPr>
          <w:rFonts w:ascii="Times New Roman" w:hAnsi="Times New Roman"/>
          <w:sz w:val="28"/>
          <w:szCs w:val="28"/>
        </w:rPr>
        <w:t xml:space="preserve"> </w:t>
      </w:r>
    </w:p>
    <w:p w:rsidR="007A5ED3" w:rsidRPr="00236F52" w:rsidRDefault="007A5ED3" w:rsidP="009D7C3B">
      <w:pPr>
        <w:spacing w:after="0" w:line="240" w:lineRule="auto"/>
        <w:ind w:firstLine="539"/>
        <w:jc w:val="center"/>
        <w:rPr>
          <w:rFonts w:ascii="Times New Roman" w:hAnsi="Times New Roman"/>
          <w:b/>
          <w:sz w:val="28"/>
          <w:szCs w:val="28"/>
        </w:rPr>
      </w:pPr>
    </w:p>
    <w:p w:rsidR="007A5ED3" w:rsidRPr="009513FC" w:rsidRDefault="007A5ED3" w:rsidP="009D7C3B">
      <w:pPr>
        <w:shd w:val="clear" w:color="auto" w:fill="FFFFFF"/>
        <w:ind w:firstLine="540"/>
        <w:jc w:val="center"/>
        <w:rPr>
          <w:rFonts w:ascii="Times New Roman" w:hAnsi="Times New Roman"/>
          <w:b/>
          <w:sz w:val="28"/>
          <w:szCs w:val="28"/>
        </w:rPr>
      </w:pPr>
      <w:r w:rsidRPr="009513FC">
        <w:rPr>
          <w:rFonts w:ascii="Times New Roman" w:hAnsi="Times New Roman"/>
          <w:b/>
          <w:sz w:val="28"/>
          <w:szCs w:val="28"/>
        </w:rPr>
        <w:t>Энергосбережение  и повышение энергетической  эффективности</w:t>
      </w:r>
      <w:r>
        <w:rPr>
          <w:rFonts w:ascii="Times New Roman" w:hAnsi="Times New Roman"/>
          <w:b/>
          <w:sz w:val="28"/>
          <w:szCs w:val="28"/>
        </w:rPr>
        <w:t>.</w:t>
      </w:r>
    </w:p>
    <w:p w:rsidR="007A5ED3" w:rsidRDefault="007A5ED3" w:rsidP="009D7C3B">
      <w:pPr>
        <w:shd w:val="clear" w:color="auto" w:fill="FFFFFF"/>
        <w:spacing w:after="0" w:line="240" w:lineRule="auto"/>
        <w:ind w:firstLine="539"/>
        <w:jc w:val="both"/>
        <w:rPr>
          <w:rFonts w:ascii="Times New Roman" w:hAnsi="Times New Roman"/>
          <w:sz w:val="28"/>
          <w:szCs w:val="28"/>
        </w:rPr>
      </w:pPr>
    </w:p>
    <w:p w:rsidR="007A5ED3" w:rsidRPr="009E0751" w:rsidRDefault="007A5ED3" w:rsidP="009D7C3B">
      <w:pPr>
        <w:shd w:val="clear" w:color="auto" w:fill="FFFFFF"/>
        <w:spacing w:after="0" w:line="240" w:lineRule="auto"/>
        <w:ind w:firstLine="539"/>
        <w:jc w:val="both"/>
        <w:rPr>
          <w:rFonts w:ascii="Times New Roman" w:hAnsi="Times New Roman"/>
          <w:sz w:val="28"/>
          <w:szCs w:val="28"/>
        </w:rPr>
      </w:pPr>
      <w:r>
        <w:rPr>
          <w:rFonts w:ascii="Times New Roman" w:hAnsi="Times New Roman"/>
          <w:b/>
          <w:sz w:val="28"/>
          <w:szCs w:val="28"/>
        </w:rPr>
        <w:t>Показатель</w:t>
      </w:r>
      <w:r w:rsidRPr="00040E5F">
        <w:rPr>
          <w:rFonts w:ascii="Times New Roman" w:hAnsi="Times New Roman"/>
          <w:b/>
          <w:sz w:val="28"/>
          <w:szCs w:val="28"/>
        </w:rPr>
        <w:t>№39</w:t>
      </w:r>
      <w:r>
        <w:rPr>
          <w:rFonts w:ascii="Times New Roman" w:hAnsi="Times New Roman"/>
          <w:b/>
          <w:sz w:val="28"/>
          <w:szCs w:val="28"/>
        </w:rPr>
        <w:t xml:space="preserve"> «Удельная величина потребления энергетических ресурсов в многоквартирных домах» в целом имеет положительную динамику снижения:</w:t>
      </w:r>
    </w:p>
    <w:p w:rsidR="007A5ED3" w:rsidRPr="00893386" w:rsidRDefault="007A5ED3" w:rsidP="006A69A1">
      <w:pPr>
        <w:pStyle w:val="4"/>
        <w:spacing w:before="0" w:after="0" w:line="240" w:lineRule="auto"/>
        <w:ind w:firstLine="539"/>
        <w:rPr>
          <w:rFonts w:ascii="Times New Roman" w:hAnsi="Times New Roman" w:cs="Times New Roman"/>
          <w:b w:val="0"/>
        </w:rPr>
      </w:pPr>
      <w:r w:rsidRPr="00893386">
        <w:rPr>
          <w:rFonts w:ascii="Times New Roman" w:hAnsi="Times New Roman" w:cs="Times New Roman"/>
          <w:b w:val="0"/>
        </w:rPr>
        <w:t>-электрическая энергия</w:t>
      </w:r>
      <w:r>
        <w:rPr>
          <w:rFonts w:ascii="Times New Roman" w:hAnsi="Times New Roman" w:cs="Times New Roman"/>
          <w:b w:val="0"/>
        </w:rPr>
        <w:t>,</w:t>
      </w:r>
      <w:r w:rsidRPr="00893386">
        <w:rPr>
          <w:rFonts w:ascii="Times New Roman" w:hAnsi="Times New Roman" w:cs="Times New Roman"/>
          <w:b w:val="0"/>
        </w:rPr>
        <w:t xml:space="preserve"> 398 кВт/</w:t>
      </w:r>
      <w:proofErr w:type="gramStart"/>
      <w:r w:rsidRPr="00893386">
        <w:rPr>
          <w:rFonts w:ascii="Times New Roman" w:hAnsi="Times New Roman" w:cs="Times New Roman"/>
          <w:b w:val="0"/>
        </w:rPr>
        <w:t>ч</w:t>
      </w:r>
      <w:proofErr w:type="gramEnd"/>
      <w:r w:rsidRPr="00893386">
        <w:rPr>
          <w:rFonts w:ascii="Times New Roman" w:hAnsi="Times New Roman" w:cs="Times New Roman"/>
          <w:b w:val="0"/>
        </w:rPr>
        <w:t xml:space="preserve"> на одного проживающего;</w:t>
      </w:r>
    </w:p>
    <w:p w:rsidR="007A5ED3" w:rsidRPr="00893386" w:rsidRDefault="007A5ED3" w:rsidP="006A69A1">
      <w:pPr>
        <w:pStyle w:val="4"/>
        <w:spacing w:before="0" w:after="0" w:line="240" w:lineRule="auto"/>
        <w:ind w:firstLine="539"/>
        <w:rPr>
          <w:rFonts w:ascii="Times New Roman" w:hAnsi="Times New Roman" w:cs="Times New Roman"/>
          <w:b w:val="0"/>
        </w:rPr>
      </w:pPr>
      <w:r w:rsidRPr="00893386">
        <w:rPr>
          <w:rFonts w:ascii="Times New Roman" w:hAnsi="Times New Roman" w:cs="Times New Roman"/>
          <w:b w:val="0"/>
        </w:rPr>
        <w:t>-тепловая энергия</w:t>
      </w:r>
      <w:r>
        <w:rPr>
          <w:rFonts w:ascii="Times New Roman" w:hAnsi="Times New Roman" w:cs="Times New Roman"/>
          <w:b w:val="0"/>
        </w:rPr>
        <w:t>,</w:t>
      </w:r>
      <w:r w:rsidRPr="00893386">
        <w:rPr>
          <w:rFonts w:ascii="Times New Roman" w:hAnsi="Times New Roman" w:cs="Times New Roman"/>
          <w:b w:val="0"/>
        </w:rPr>
        <w:t xml:space="preserve"> 0.2 Гкал на 1кв. метр общей площади;</w:t>
      </w:r>
    </w:p>
    <w:p w:rsidR="007A5ED3" w:rsidRDefault="007A5ED3" w:rsidP="006A69A1">
      <w:pPr>
        <w:pStyle w:val="4"/>
        <w:spacing w:before="0" w:after="0" w:line="240" w:lineRule="auto"/>
        <w:ind w:firstLine="539"/>
        <w:rPr>
          <w:rFonts w:ascii="Times New Roman" w:hAnsi="Times New Roman" w:cs="Times New Roman"/>
          <w:b w:val="0"/>
        </w:rPr>
      </w:pPr>
      <w:r>
        <w:rPr>
          <w:rFonts w:ascii="Times New Roman" w:hAnsi="Times New Roman" w:cs="Times New Roman"/>
          <w:b w:val="0"/>
        </w:rPr>
        <w:t>-горячая вода, 13,5</w:t>
      </w:r>
      <w:r w:rsidRPr="00893386">
        <w:rPr>
          <w:rFonts w:ascii="Times New Roman" w:hAnsi="Times New Roman" w:cs="Times New Roman"/>
          <w:b w:val="0"/>
        </w:rPr>
        <w:t xml:space="preserve"> </w:t>
      </w:r>
      <w:proofErr w:type="spellStart"/>
      <w:r w:rsidRPr="00893386">
        <w:rPr>
          <w:rFonts w:ascii="Times New Roman" w:hAnsi="Times New Roman" w:cs="Times New Roman"/>
          <w:b w:val="0"/>
        </w:rPr>
        <w:t>куб</w:t>
      </w:r>
      <w:proofErr w:type="gramStart"/>
      <w:r w:rsidRPr="00893386">
        <w:rPr>
          <w:rFonts w:ascii="Times New Roman" w:hAnsi="Times New Roman" w:cs="Times New Roman"/>
          <w:b w:val="0"/>
        </w:rPr>
        <w:t>.м</w:t>
      </w:r>
      <w:proofErr w:type="gramEnd"/>
      <w:r w:rsidRPr="00893386">
        <w:rPr>
          <w:rFonts w:ascii="Times New Roman" w:hAnsi="Times New Roman" w:cs="Times New Roman"/>
          <w:b w:val="0"/>
        </w:rPr>
        <w:t>етров</w:t>
      </w:r>
      <w:proofErr w:type="spellEnd"/>
      <w:r w:rsidRPr="00893386">
        <w:rPr>
          <w:rFonts w:ascii="Times New Roman" w:hAnsi="Times New Roman" w:cs="Times New Roman"/>
          <w:b w:val="0"/>
        </w:rPr>
        <w:t xml:space="preserve"> на одного проживающего;</w:t>
      </w:r>
    </w:p>
    <w:p w:rsidR="007A5ED3" w:rsidRPr="006A69A1" w:rsidRDefault="007A5ED3" w:rsidP="006A69A1">
      <w:pPr>
        <w:spacing w:after="0" w:line="240" w:lineRule="auto"/>
        <w:rPr>
          <w:rFonts w:ascii="Times New Roman" w:hAnsi="Times New Roman"/>
          <w:sz w:val="28"/>
          <w:szCs w:val="28"/>
          <w:lang w:eastAsia="ru-RU"/>
        </w:rPr>
      </w:pPr>
      <w:r>
        <w:rPr>
          <w:lang w:eastAsia="ru-RU"/>
        </w:rPr>
        <w:t xml:space="preserve">           </w:t>
      </w:r>
      <w:r w:rsidRPr="006A69A1">
        <w:rPr>
          <w:rFonts w:ascii="Times New Roman" w:hAnsi="Times New Roman"/>
          <w:sz w:val="28"/>
          <w:szCs w:val="28"/>
          <w:lang w:eastAsia="ru-RU"/>
        </w:rPr>
        <w:t>- холодная вода</w:t>
      </w:r>
      <w:r>
        <w:rPr>
          <w:rFonts w:ascii="Times New Roman" w:hAnsi="Times New Roman"/>
          <w:sz w:val="28"/>
          <w:szCs w:val="28"/>
          <w:lang w:eastAsia="ru-RU"/>
        </w:rPr>
        <w:t>, 32,1 куб. метров на  одного проживающего;</w:t>
      </w:r>
    </w:p>
    <w:p w:rsidR="007A5ED3" w:rsidRDefault="007A5ED3" w:rsidP="006A69A1">
      <w:pPr>
        <w:spacing w:after="0" w:line="240" w:lineRule="auto"/>
        <w:ind w:firstLine="539"/>
        <w:rPr>
          <w:rFonts w:ascii="Times New Roman" w:hAnsi="Times New Roman"/>
          <w:sz w:val="28"/>
          <w:szCs w:val="28"/>
        </w:rPr>
      </w:pPr>
      <w:r w:rsidRPr="00893386">
        <w:t>-</w:t>
      </w:r>
      <w:r>
        <w:t xml:space="preserve">  </w:t>
      </w:r>
      <w:r>
        <w:rPr>
          <w:rFonts w:ascii="Times New Roman" w:hAnsi="Times New Roman"/>
          <w:sz w:val="28"/>
          <w:szCs w:val="28"/>
        </w:rPr>
        <w:t>природный газ 750</w:t>
      </w:r>
      <w:r w:rsidRPr="00B43705">
        <w:rPr>
          <w:rFonts w:ascii="Times New Roman" w:hAnsi="Times New Roman"/>
          <w:sz w:val="28"/>
          <w:szCs w:val="28"/>
        </w:rPr>
        <w:t xml:space="preserve"> куб</w:t>
      </w:r>
      <w:r>
        <w:rPr>
          <w:rFonts w:ascii="Times New Roman" w:hAnsi="Times New Roman"/>
          <w:sz w:val="28"/>
          <w:szCs w:val="28"/>
        </w:rPr>
        <w:t>.</w:t>
      </w:r>
      <w:r w:rsidRPr="00B43705">
        <w:rPr>
          <w:rFonts w:ascii="Times New Roman" w:hAnsi="Times New Roman"/>
          <w:sz w:val="28"/>
          <w:szCs w:val="28"/>
        </w:rPr>
        <w:t xml:space="preserve"> метров на одного проживающего.</w:t>
      </w:r>
    </w:p>
    <w:p w:rsidR="007A5ED3" w:rsidRPr="00B43705" w:rsidRDefault="007A5ED3" w:rsidP="006A69A1">
      <w:pPr>
        <w:spacing w:after="0" w:line="240" w:lineRule="auto"/>
        <w:ind w:firstLine="539"/>
        <w:rPr>
          <w:rFonts w:ascii="Times New Roman" w:hAnsi="Times New Roman"/>
          <w:sz w:val="28"/>
          <w:szCs w:val="28"/>
        </w:rPr>
      </w:pPr>
    </w:p>
    <w:p w:rsidR="007A5ED3" w:rsidRDefault="007A5ED3" w:rsidP="009D7C3B">
      <w:pPr>
        <w:shd w:val="clear" w:color="auto" w:fill="FFFFFF"/>
        <w:spacing w:after="0" w:line="240" w:lineRule="auto"/>
        <w:ind w:firstLine="539"/>
        <w:jc w:val="both"/>
        <w:rPr>
          <w:rFonts w:ascii="Times New Roman" w:hAnsi="Times New Roman"/>
          <w:b/>
          <w:sz w:val="28"/>
          <w:szCs w:val="28"/>
        </w:rPr>
      </w:pPr>
      <w:r w:rsidRPr="00B43705">
        <w:rPr>
          <w:rFonts w:ascii="Times New Roman" w:hAnsi="Times New Roman"/>
          <w:b/>
          <w:sz w:val="28"/>
          <w:szCs w:val="28"/>
        </w:rPr>
        <w:t>Показатель №40</w:t>
      </w:r>
      <w:r>
        <w:rPr>
          <w:rFonts w:ascii="Times New Roman" w:hAnsi="Times New Roman"/>
          <w:b/>
          <w:sz w:val="28"/>
          <w:szCs w:val="28"/>
        </w:rPr>
        <w:t xml:space="preserve"> Удельная величина потребления энергетических ресурсов бюджетными учреждениями, в целом имеет положительную динамику снижения.</w:t>
      </w:r>
    </w:p>
    <w:p w:rsidR="007A5ED3" w:rsidRDefault="007A5ED3" w:rsidP="006A69A1">
      <w:pPr>
        <w:shd w:val="clear" w:color="auto" w:fill="FFFFFF"/>
        <w:spacing w:after="0" w:line="240" w:lineRule="auto"/>
        <w:rPr>
          <w:rFonts w:ascii="Times New Roman" w:hAnsi="Times New Roman"/>
          <w:b/>
          <w:sz w:val="28"/>
          <w:szCs w:val="28"/>
        </w:rPr>
      </w:pPr>
    </w:p>
    <w:p w:rsidR="007A5ED3" w:rsidRPr="00560FD6" w:rsidRDefault="007A5ED3" w:rsidP="00560FD6">
      <w:pPr>
        <w:jc w:val="center"/>
        <w:rPr>
          <w:rFonts w:ascii="Times New Roman" w:hAnsi="Times New Roman"/>
          <w:b/>
          <w:sz w:val="28"/>
          <w:szCs w:val="28"/>
        </w:rPr>
      </w:pPr>
      <w:r w:rsidRPr="00560FD6">
        <w:rPr>
          <w:rFonts w:ascii="Times New Roman" w:hAnsi="Times New Roman"/>
          <w:b/>
          <w:sz w:val="28"/>
          <w:szCs w:val="28"/>
        </w:rPr>
        <w:t>Перспективы развития.</w:t>
      </w:r>
    </w:p>
    <w:p w:rsidR="007A5ED3" w:rsidRPr="00560FD6" w:rsidRDefault="007A5ED3" w:rsidP="00560FD6">
      <w:pPr>
        <w:spacing w:after="0" w:line="240" w:lineRule="auto"/>
        <w:ind w:firstLine="708"/>
        <w:jc w:val="both"/>
        <w:rPr>
          <w:rFonts w:ascii="Times New Roman" w:hAnsi="Times New Roman"/>
          <w:color w:val="000000"/>
          <w:sz w:val="28"/>
          <w:szCs w:val="28"/>
          <w:shd w:val="clear" w:color="auto" w:fill="FFFFFF"/>
        </w:rPr>
      </w:pPr>
      <w:proofErr w:type="gramStart"/>
      <w:r w:rsidRPr="00560FD6">
        <w:rPr>
          <w:rFonts w:ascii="Times New Roman" w:hAnsi="Times New Roman"/>
          <w:color w:val="000000"/>
          <w:sz w:val="28"/>
          <w:szCs w:val="28"/>
          <w:shd w:val="clear" w:color="auto" w:fill="FFFFFF"/>
        </w:rPr>
        <w:t>В 2018 году, используя возможности совре</w:t>
      </w:r>
      <w:r>
        <w:rPr>
          <w:rFonts w:ascii="Times New Roman" w:hAnsi="Times New Roman"/>
          <w:color w:val="000000"/>
          <w:sz w:val="28"/>
          <w:szCs w:val="28"/>
          <w:shd w:val="clear" w:color="auto" w:fill="FFFFFF"/>
        </w:rPr>
        <w:t>менного законодательства, а так</w:t>
      </w:r>
      <w:r w:rsidRPr="00560FD6">
        <w:rPr>
          <w:rFonts w:ascii="Times New Roman" w:hAnsi="Times New Roman"/>
          <w:color w:val="000000"/>
          <w:sz w:val="28"/>
          <w:szCs w:val="28"/>
          <w:shd w:val="clear" w:color="auto" w:fill="FFFFFF"/>
        </w:rPr>
        <w:t>же готовые проекты «Магазин</w:t>
      </w:r>
      <w:r>
        <w:rPr>
          <w:rFonts w:ascii="Times New Roman" w:hAnsi="Times New Roman"/>
          <w:color w:val="000000"/>
          <w:sz w:val="28"/>
          <w:szCs w:val="28"/>
          <w:shd w:val="clear" w:color="auto" w:fill="FFFFFF"/>
        </w:rPr>
        <w:t>а верных решений», основанные</w:t>
      </w:r>
      <w:r w:rsidRPr="00560FD6">
        <w:rPr>
          <w:rFonts w:ascii="Times New Roman" w:hAnsi="Times New Roman"/>
          <w:color w:val="000000"/>
          <w:sz w:val="28"/>
          <w:szCs w:val="28"/>
          <w:shd w:val="clear" w:color="auto" w:fill="FFFFFF"/>
        </w:rPr>
        <w:t xml:space="preserve"> на успешном опыте други</w:t>
      </w:r>
      <w:r>
        <w:rPr>
          <w:rFonts w:ascii="Times New Roman" w:hAnsi="Times New Roman"/>
          <w:color w:val="000000"/>
          <w:sz w:val="28"/>
          <w:szCs w:val="28"/>
          <w:shd w:val="clear" w:color="auto" w:fill="FFFFFF"/>
        </w:rPr>
        <w:t>х регионов необходимо</w:t>
      </w:r>
      <w:r w:rsidRPr="00560FD6">
        <w:rPr>
          <w:rFonts w:ascii="Times New Roman" w:hAnsi="Times New Roman"/>
          <w:color w:val="000000"/>
          <w:sz w:val="28"/>
          <w:szCs w:val="28"/>
          <w:shd w:val="clear" w:color="auto" w:fill="FFFFFF"/>
        </w:rPr>
        <w:t xml:space="preserve"> активизировать работу по привлечению бизнеса в район не только в привычные для нас отрасли, но и в социальную сферу, жилищно-коммунальное хозяйство, сферу услуг и благоустройство, формируя тем самым конкурентоспособную экономику.</w:t>
      </w:r>
      <w:proofErr w:type="gramEnd"/>
    </w:p>
    <w:p w:rsidR="007A5ED3" w:rsidRPr="00560FD6" w:rsidRDefault="007A5ED3" w:rsidP="00560FD6">
      <w:pPr>
        <w:spacing w:after="0" w:line="240" w:lineRule="auto"/>
        <w:ind w:firstLine="708"/>
        <w:jc w:val="both"/>
        <w:rPr>
          <w:rFonts w:ascii="Times New Roman" w:hAnsi="Times New Roman"/>
          <w:color w:val="000000"/>
          <w:sz w:val="28"/>
          <w:szCs w:val="28"/>
          <w:shd w:val="clear" w:color="auto" w:fill="FFFFFF"/>
        </w:rPr>
      </w:pPr>
      <w:r w:rsidRPr="00560FD6">
        <w:rPr>
          <w:rFonts w:ascii="Times New Roman" w:hAnsi="Times New Roman"/>
          <w:color w:val="000000"/>
          <w:sz w:val="28"/>
          <w:szCs w:val="28"/>
          <w:shd w:val="clear" w:color="auto" w:fill="FFFFFF"/>
        </w:rPr>
        <w:t xml:space="preserve"> Продолжая тему формирования конкурентоспособной территории, следует завершить работу:</w:t>
      </w:r>
    </w:p>
    <w:p w:rsidR="007A5ED3" w:rsidRPr="00560FD6" w:rsidRDefault="007A5ED3" w:rsidP="00560FD6">
      <w:pPr>
        <w:spacing w:after="0" w:line="240" w:lineRule="auto"/>
        <w:jc w:val="both"/>
        <w:rPr>
          <w:rFonts w:ascii="Times New Roman" w:hAnsi="Times New Roman"/>
          <w:color w:val="000000"/>
          <w:sz w:val="28"/>
          <w:szCs w:val="28"/>
          <w:shd w:val="clear" w:color="auto" w:fill="FFFFFF"/>
        </w:rPr>
      </w:pPr>
      <w:r w:rsidRPr="00560FD6">
        <w:rPr>
          <w:rFonts w:ascii="Times New Roman" w:hAnsi="Times New Roman"/>
          <w:color w:val="000000"/>
          <w:sz w:val="28"/>
          <w:szCs w:val="28"/>
          <w:shd w:val="clear" w:color="auto" w:fill="FFFFFF"/>
        </w:rPr>
        <w:t xml:space="preserve">- по инвентаризации и закреплению права собственности по невостребованным земельным паям. Наличие свободных площадей сельскохозяйственного назначения, это не задействованный ресурс поселений в количестве 650 долей, общей площадью 7 </w:t>
      </w:r>
      <w:proofErr w:type="spellStart"/>
      <w:r w:rsidRPr="00560FD6">
        <w:rPr>
          <w:rFonts w:ascii="Times New Roman" w:hAnsi="Times New Roman"/>
          <w:color w:val="000000"/>
          <w:sz w:val="28"/>
          <w:szCs w:val="28"/>
          <w:shd w:val="clear" w:color="auto" w:fill="FFFFFF"/>
        </w:rPr>
        <w:t>тыс.га</w:t>
      </w:r>
      <w:proofErr w:type="spellEnd"/>
      <w:r w:rsidRPr="00560FD6">
        <w:rPr>
          <w:rFonts w:ascii="Times New Roman" w:hAnsi="Times New Roman"/>
          <w:color w:val="000000"/>
          <w:sz w:val="28"/>
          <w:szCs w:val="28"/>
          <w:shd w:val="clear" w:color="auto" w:fill="FFFFFF"/>
        </w:rPr>
        <w:t xml:space="preserve">. (итог работы 2017 года в консолидированный бюджет района поступило дополнительно 25.5 </w:t>
      </w:r>
      <w:proofErr w:type="spellStart"/>
      <w:r w:rsidRPr="00560FD6">
        <w:rPr>
          <w:rFonts w:ascii="Times New Roman" w:hAnsi="Times New Roman"/>
          <w:color w:val="000000"/>
          <w:sz w:val="28"/>
          <w:szCs w:val="28"/>
          <w:shd w:val="clear" w:color="auto" w:fill="FFFFFF"/>
        </w:rPr>
        <w:t>млн</w:t>
      </w:r>
      <w:proofErr w:type="gramStart"/>
      <w:r w:rsidRPr="00560FD6">
        <w:rPr>
          <w:rFonts w:ascii="Times New Roman" w:hAnsi="Times New Roman"/>
          <w:color w:val="000000"/>
          <w:sz w:val="28"/>
          <w:szCs w:val="28"/>
          <w:shd w:val="clear" w:color="auto" w:fill="FFFFFF"/>
        </w:rPr>
        <w:t>.р</w:t>
      </w:r>
      <w:proofErr w:type="gramEnd"/>
      <w:r w:rsidRPr="00560FD6">
        <w:rPr>
          <w:rFonts w:ascii="Times New Roman" w:hAnsi="Times New Roman"/>
          <w:color w:val="000000"/>
          <w:sz w:val="28"/>
          <w:szCs w:val="28"/>
          <w:shd w:val="clear" w:color="auto" w:fill="FFFFFF"/>
        </w:rPr>
        <w:t>уб</w:t>
      </w:r>
      <w:proofErr w:type="spellEnd"/>
      <w:r w:rsidRPr="00560FD6">
        <w:rPr>
          <w:rFonts w:ascii="Times New Roman" w:hAnsi="Times New Roman"/>
          <w:color w:val="000000"/>
          <w:sz w:val="28"/>
          <w:szCs w:val="28"/>
          <w:shd w:val="clear" w:color="auto" w:fill="FFFFFF"/>
        </w:rPr>
        <w:t xml:space="preserve">. от реализации данных земель, в 2018 году предполагается 5.5-6.0 </w:t>
      </w:r>
      <w:proofErr w:type="spellStart"/>
      <w:r w:rsidRPr="00560FD6">
        <w:rPr>
          <w:rFonts w:ascii="Times New Roman" w:hAnsi="Times New Roman"/>
          <w:color w:val="000000"/>
          <w:sz w:val="28"/>
          <w:szCs w:val="28"/>
          <w:shd w:val="clear" w:color="auto" w:fill="FFFFFF"/>
        </w:rPr>
        <w:t>млн.руб</w:t>
      </w:r>
      <w:proofErr w:type="spellEnd"/>
      <w:r w:rsidRPr="00560FD6">
        <w:rPr>
          <w:rFonts w:ascii="Times New Roman" w:hAnsi="Times New Roman"/>
          <w:color w:val="000000"/>
          <w:sz w:val="28"/>
          <w:szCs w:val="28"/>
          <w:shd w:val="clear" w:color="auto" w:fill="FFFFFF"/>
        </w:rPr>
        <w:t>.);</w:t>
      </w:r>
    </w:p>
    <w:p w:rsidR="007A5ED3" w:rsidRPr="00560FD6" w:rsidRDefault="007A5ED3" w:rsidP="00560FD6">
      <w:pPr>
        <w:spacing w:after="0" w:line="240" w:lineRule="auto"/>
        <w:jc w:val="both"/>
        <w:rPr>
          <w:rFonts w:ascii="Times New Roman" w:hAnsi="Times New Roman"/>
          <w:color w:val="000000"/>
          <w:sz w:val="28"/>
          <w:szCs w:val="28"/>
          <w:shd w:val="clear" w:color="auto" w:fill="FFFFFF"/>
        </w:rPr>
      </w:pPr>
      <w:r w:rsidRPr="00560FD6">
        <w:rPr>
          <w:rFonts w:ascii="Times New Roman" w:hAnsi="Times New Roman"/>
          <w:color w:val="000000"/>
          <w:sz w:val="28"/>
          <w:szCs w:val="28"/>
          <w:shd w:val="clear" w:color="auto" w:fill="FFFFFF"/>
        </w:rPr>
        <w:lastRenderedPageBreak/>
        <w:t xml:space="preserve"> -более тесно взаимодействовать с Корпорацией по развитию предпринимательства Ульяновской области, используя их опыт</w:t>
      </w:r>
      <w:r>
        <w:rPr>
          <w:rFonts w:ascii="Times New Roman" w:hAnsi="Times New Roman"/>
          <w:color w:val="000000"/>
          <w:sz w:val="28"/>
          <w:szCs w:val="28"/>
          <w:shd w:val="clear" w:color="auto" w:fill="FFFFFF"/>
        </w:rPr>
        <w:t xml:space="preserve"> и ресурсные возможности «единого</w:t>
      </w:r>
      <w:r w:rsidRPr="00560FD6">
        <w:rPr>
          <w:rFonts w:ascii="Times New Roman" w:hAnsi="Times New Roman"/>
          <w:color w:val="000000"/>
          <w:sz w:val="28"/>
          <w:szCs w:val="28"/>
          <w:shd w:val="clear" w:color="auto" w:fill="FFFFFF"/>
        </w:rPr>
        <w:t xml:space="preserve"> окно», в настоящее время ведется работа по формированию индустриального парка «</w:t>
      </w:r>
      <w:proofErr w:type="spellStart"/>
      <w:r w:rsidRPr="00560FD6">
        <w:rPr>
          <w:rFonts w:ascii="Times New Roman" w:hAnsi="Times New Roman"/>
          <w:color w:val="000000"/>
          <w:sz w:val="28"/>
          <w:szCs w:val="28"/>
          <w:shd w:val="clear" w:color="auto" w:fill="FFFFFF"/>
        </w:rPr>
        <w:t>Мулловский</w:t>
      </w:r>
      <w:proofErr w:type="spellEnd"/>
      <w:r w:rsidRPr="00560FD6">
        <w:rPr>
          <w:rFonts w:ascii="Times New Roman" w:hAnsi="Times New Roman"/>
          <w:color w:val="000000"/>
          <w:sz w:val="28"/>
          <w:szCs w:val="28"/>
          <w:shd w:val="clear" w:color="auto" w:fill="FFFFFF"/>
        </w:rPr>
        <w:t xml:space="preserve">»; </w:t>
      </w:r>
    </w:p>
    <w:p w:rsidR="007A5ED3" w:rsidRDefault="007A5ED3" w:rsidP="00560FD6">
      <w:pPr>
        <w:spacing w:after="0" w:line="240" w:lineRule="auto"/>
        <w:jc w:val="both"/>
        <w:rPr>
          <w:rFonts w:ascii="Times New Roman" w:hAnsi="Times New Roman"/>
          <w:color w:val="000000"/>
          <w:sz w:val="28"/>
          <w:szCs w:val="28"/>
          <w:shd w:val="clear" w:color="auto" w:fill="FFFFFF"/>
        </w:rPr>
      </w:pPr>
      <w:r w:rsidRPr="00560FD6">
        <w:rPr>
          <w:rFonts w:ascii="Times New Roman" w:hAnsi="Times New Roman"/>
          <w:color w:val="000000"/>
          <w:sz w:val="28"/>
          <w:szCs w:val="28"/>
          <w:shd w:val="clear" w:color="auto" w:fill="FFFFFF"/>
        </w:rPr>
        <w:t xml:space="preserve"> - в качестве инструмента маркетинга территорий будет продолжена работа «горячей линии» и оправданных механизмов: «Предпринимательские инициативы», Координационный совет по развитию предпринимательства, «Предпринимательская грамотность» в газете «</w:t>
      </w:r>
      <w:proofErr w:type="spellStart"/>
      <w:r w:rsidRPr="00560FD6">
        <w:rPr>
          <w:rFonts w:ascii="Times New Roman" w:hAnsi="Times New Roman"/>
          <w:color w:val="000000"/>
          <w:sz w:val="28"/>
          <w:szCs w:val="28"/>
          <w:shd w:val="clear" w:color="auto" w:fill="FFFFFF"/>
        </w:rPr>
        <w:t>Мелекесские</w:t>
      </w:r>
      <w:proofErr w:type="spellEnd"/>
      <w:r w:rsidRPr="00560FD6">
        <w:rPr>
          <w:rFonts w:ascii="Times New Roman" w:hAnsi="Times New Roman"/>
          <w:color w:val="000000"/>
          <w:sz w:val="28"/>
          <w:szCs w:val="28"/>
          <w:shd w:val="clear" w:color="auto" w:fill="FFFFFF"/>
        </w:rPr>
        <w:t xml:space="preserve"> вести», возможности сайта района, где регулярно публикуе</w:t>
      </w:r>
      <w:r>
        <w:rPr>
          <w:rFonts w:ascii="Times New Roman" w:hAnsi="Times New Roman"/>
          <w:color w:val="000000"/>
          <w:sz w:val="28"/>
          <w:szCs w:val="28"/>
          <w:shd w:val="clear" w:color="auto" w:fill="FFFFFF"/>
        </w:rPr>
        <w:t>тся новостная лента для бизнеса.</w:t>
      </w:r>
    </w:p>
    <w:p w:rsidR="007A5ED3" w:rsidRPr="00F40001" w:rsidRDefault="007A5ED3" w:rsidP="00F40001">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сфере   развития   инфраструктуры спорта  в  2018 году:</w:t>
      </w:r>
    </w:p>
    <w:p w:rsidR="007A5ED3" w:rsidRPr="00F40001" w:rsidRDefault="007A5ED3" w:rsidP="00F40001">
      <w:pPr>
        <w:spacing w:after="0" w:line="240" w:lineRule="auto"/>
        <w:jc w:val="both"/>
        <w:rPr>
          <w:rFonts w:ascii="Times New Roman" w:hAnsi="Times New Roman"/>
          <w:sz w:val="28"/>
          <w:szCs w:val="28"/>
        </w:rPr>
      </w:pPr>
      <w:r w:rsidRPr="00F40001">
        <w:rPr>
          <w:rFonts w:ascii="Times New Roman" w:hAnsi="Times New Roman"/>
          <w:sz w:val="28"/>
          <w:szCs w:val="28"/>
        </w:rPr>
        <w:t>-Разработать проектно-сметную документацию на площадку ГТО (на территории стадиона СОШ им.</w:t>
      </w:r>
      <w:r>
        <w:rPr>
          <w:rFonts w:ascii="Times New Roman" w:hAnsi="Times New Roman"/>
          <w:sz w:val="28"/>
          <w:szCs w:val="28"/>
        </w:rPr>
        <w:t xml:space="preserve"> </w:t>
      </w:r>
      <w:proofErr w:type="spellStart"/>
      <w:r w:rsidRPr="00F40001">
        <w:rPr>
          <w:rFonts w:ascii="Times New Roman" w:hAnsi="Times New Roman"/>
          <w:sz w:val="28"/>
          <w:szCs w:val="28"/>
        </w:rPr>
        <w:t>М.Н.Костина</w:t>
      </w:r>
      <w:proofErr w:type="spellEnd"/>
      <w:r w:rsidRPr="00F40001">
        <w:rPr>
          <w:rFonts w:ascii="Times New Roman" w:hAnsi="Times New Roman"/>
          <w:sz w:val="28"/>
          <w:szCs w:val="28"/>
        </w:rPr>
        <w:t>);</w:t>
      </w:r>
    </w:p>
    <w:p w:rsidR="007A5ED3" w:rsidRPr="00F40001" w:rsidRDefault="007A5ED3" w:rsidP="00F40001">
      <w:pPr>
        <w:spacing w:after="0" w:line="240" w:lineRule="auto"/>
        <w:jc w:val="both"/>
        <w:rPr>
          <w:rFonts w:ascii="Times New Roman" w:hAnsi="Times New Roman"/>
          <w:sz w:val="28"/>
          <w:szCs w:val="28"/>
        </w:rPr>
      </w:pPr>
      <w:r w:rsidRPr="00F40001">
        <w:rPr>
          <w:rFonts w:ascii="Times New Roman" w:hAnsi="Times New Roman"/>
          <w:sz w:val="28"/>
          <w:szCs w:val="28"/>
        </w:rPr>
        <w:t>-Обеспечить максимальное использование ФОК «Текстильщик» при планировании проведения районных, областных, всероссийских соревнований и предусмотреть средства для дополнительных ставок тренеров для ведения расширенной секционной работы;</w:t>
      </w:r>
    </w:p>
    <w:p w:rsidR="007A5ED3" w:rsidRPr="000A2A01" w:rsidRDefault="007A5ED3" w:rsidP="00560FD6">
      <w:pPr>
        <w:spacing w:after="0" w:line="240" w:lineRule="auto"/>
        <w:jc w:val="both"/>
        <w:rPr>
          <w:rFonts w:ascii="Times New Roman" w:hAnsi="Times New Roman"/>
          <w:sz w:val="28"/>
          <w:szCs w:val="28"/>
        </w:rPr>
      </w:pPr>
      <w:r w:rsidRPr="00F40001">
        <w:rPr>
          <w:rFonts w:ascii="Times New Roman" w:hAnsi="Times New Roman"/>
          <w:sz w:val="28"/>
          <w:szCs w:val="28"/>
        </w:rPr>
        <w:t xml:space="preserve">-Обеспечить дальнейшее развитие спортивной инфраструктуры (оборудование стадиона, строительство хоккейного корта, поля для мини-футбола) в </w:t>
      </w:r>
      <w:proofErr w:type="spellStart"/>
      <w:r w:rsidRPr="00F40001">
        <w:rPr>
          <w:rFonts w:ascii="Times New Roman" w:hAnsi="Times New Roman"/>
          <w:sz w:val="28"/>
          <w:szCs w:val="28"/>
        </w:rPr>
        <w:t>р.п</w:t>
      </w:r>
      <w:proofErr w:type="spellEnd"/>
      <w:r w:rsidRPr="00F40001">
        <w:rPr>
          <w:rFonts w:ascii="Times New Roman" w:hAnsi="Times New Roman"/>
          <w:sz w:val="28"/>
          <w:szCs w:val="28"/>
        </w:rPr>
        <w:t>. Мулловка. Подготовлены и находятся на стадии согласования проекты строительства хоккейного корта и поля для мини-футбола. Поле для мини-футбола планируется в рамках проекта «Местная инициатива» на сумму 2,8 млн. рублей, документы сданы в Министерство финансов 15.02.2018 года. Стоимость хоккейного корта (20х40) с пластиковыми бортами составляет 5.940 млн. рублей, в том числе оборудование для стадиона 940 тыс. рублей.</w:t>
      </w:r>
    </w:p>
    <w:p w:rsidR="007A5ED3" w:rsidRDefault="007A5ED3" w:rsidP="000A2A01">
      <w:pPr>
        <w:pStyle w:val="a5"/>
        <w:ind w:firstLine="708"/>
        <w:jc w:val="both"/>
        <w:rPr>
          <w:rFonts w:ascii="Times New Roman" w:hAnsi="Times New Roman"/>
          <w:sz w:val="28"/>
          <w:szCs w:val="28"/>
          <w:lang w:val="tt-RU"/>
        </w:rPr>
      </w:pPr>
      <w:r w:rsidRPr="000A2A01">
        <w:rPr>
          <w:rFonts w:ascii="Times New Roman" w:hAnsi="Times New Roman"/>
          <w:sz w:val="28"/>
          <w:szCs w:val="28"/>
          <w:shd w:val="clear" w:color="auto" w:fill="FFFFFF"/>
        </w:rPr>
        <w:t xml:space="preserve">Следовательно, </w:t>
      </w:r>
      <w:r w:rsidRPr="000A2A01">
        <w:rPr>
          <w:rFonts w:ascii="Times New Roman" w:hAnsi="Times New Roman"/>
          <w:sz w:val="28"/>
          <w:szCs w:val="28"/>
          <w:lang w:val="tt-RU"/>
        </w:rPr>
        <w:t xml:space="preserve">развитие </w:t>
      </w:r>
      <w:r w:rsidRPr="000A2A01">
        <w:rPr>
          <w:rFonts w:ascii="Times New Roman" w:hAnsi="Times New Roman"/>
          <w:sz w:val="28"/>
          <w:szCs w:val="28"/>
        </w:rPr>
        <w:t>района</w:t>
      </w:r>
      <w:r w:rsidRPr="000A2A01">
        <w:rPr>
          <w:rFonts w:ascii="Times New Roman" w:hAnsi="Times New Roman"/>
          <w:sz w:val="28"/>
          <w:szCs w:val="28"/>
          <w:lang w:val="tt-RU"/>
        </w:rPr>
        <w:t xml:space="preserve"> в целом опирается на преобразование каждого населенного пункта</w:t>
      </w:r>
      <w:r w:rsidRPr="003C32AF">
        <w:rPr>
          <w:rFonts w:ascii="Times New Roman" w:hAnsi="Times New Roman"/>
          <w:sz w:val="28"/>
          <w:szCs w:val="28"/>
          <w:lang w:val="tt-RU"/>
        </w:rPr>
        <w:t xml:space="preserve"> с обязател</w:t>
      </w:r>
      <w:r>
        <w:rPr>
          <w:rFonts w:ascii="Times New Roman" w:hAnsi="Times New Roman"/>
          <w:sz w:val="28"/>
          <w:szCs w:val="28"/>
          <w:lang w:val="tt-RU"/>
        </w:rPr>
        <w:t>ьным участием  общественности,</w:t>
      </w:r>
      <w:r w:rsidRPr="003C32AF">
        <w:rPr>
          <w:rFonts w:ascii="Times New Roman" w:hAnsi="Times New Roman"/>
          <w:sz w:val="28"/>
          <w:szCs w:val="28"/>
          <w:lang w:val="tt-RU"/>
        </w:rPr>
        <w:t xml:space="preserve"> предпринимательского сообщества. Потому что</w:t>
      </w:r>
      <w:r w:rsidRPr="003C32AF">
        <w:rPr>
          <w:rFonts w:ascii="Times New Roman" w:hAnsi="Times New Roman"/>
          <w:sz w:val="28"/>
          <w:szCs w:val="28"/>
        </w:rPr>
        <w:t xml:space="preserve"> </w:t>
      </w:r>
      <w:r w:rsidRPr="003C32AF">
        <w:rPr>
          <w:rFonts w:ascii="Times New Roman" w:hAnsi="Times New Roman"/>
          <w:sz w:val="28"/>
          <w:szCs w:val="28"/>
          <w:lang w:val="tt-RU"/>
        </w:rPr>
        <w:t>только сложение потенциалов развития всех</w:t>
      </w:r>
      <w:r w:rsidRPr="003C32AF">
        <w:rPr>
          <w:rFonts w:ascii="Times New Roman" w:hAnsi="Times New Roman"/>
          <w:sz w:val="28"/>
          <w:szCs w:val="28"/>
        </w:rPr>
        <w:t xml:space="preserve"> </w:t>
      </w:r>
      <w:r w:rsidRPr="003C32AF">
        <w:rPr>
          <w:rFonts w:ascii="Times New Roman" w:hAnsi="Times New Roman"/>
          <w:sz w:val="28"/>
          <w:szCs w:val="28"/>
          <w:lang w:val="tt-RU"/>
        </w:rPr>
        <w:t>муниципалитетов позволит нам успешно решить</w:t>
      </w:r>
      <w:r w:rsidRPr="003C32AF">
        <w:rPr>
          <w:rFonts w:ascii="Times New Roman" w:hAnsi="Times New Roman"/>
          <w:sz w:val="28"/>
          <w:szCs w:val="28"/>
        </w:rPr>
        <w:t xml:space="preserve"> </w:t>
      </w:r>
      <w:r w:rsidRPr="003C32AF">
        <w:rPr>
          <w:rFonts w:ascii="Times New Roman" w:hAnsi="Times New Roman"/>
          <w:sz w:val="28"/>
          <w:szCs w:val="28"/>
          <w:lang w:val="tt-RU"/>
        </w:rPr>
        <w:t>все поставленные задачи.</w:t>
      </w:r>
    </w:p>
    <w:p w:rsidR="007A5ED3" w:rsidRPr="000A2A01" w:rsidRDefault="007A5ED3" w:rsidP="00560FD6">
      <w:pPr>
        <w:spacing w:after="0" w:line="240" w:lineRule="auto"/>
        <w:jc w:val="both"/>
        <w:rPr>
          <w:rFonts w:ascii="Times New Roman" w:hAnsi="Times New Roman"/>
          <w:color w:val="000000"/>
          <w:sz w:val="28"/>
          <w:szCs w:val="28"/>
          <w:shd w:val="clear" w:color="auto" w:fill="FFFFFF"/>
          <w:lang w:val="tt-RU"/>
        </w:rPr>
      </w:pPr>
    </w:p>
    <w:p w:rsidR="007A5ED3" w:rsidRPr="00197996" w:rsidRDefault="007A5ED3" w:rsidP="000A2A01">
      <w:pPr>
        <w:pStyle w:val="a5"/>
        <w:jc w:val="both"/>
        <w:rPr>
          <w:rFonts w:ascii="Times New Roman" w:hAnsi="Times New Roman"/>
          <w:color w:val="000000"/>
        </w:rPr>
        <w:sectPr w:rsidR="007A5ED3" w:rsidRPr="00197996" w:rsidSect="00C31C57">
          <w:footerReference w:type="default" r:id="rId9"/>
          <w:pgSz w:w="11906" w:h="16838"/>
          <w:pgMar w:top="1134" w:right="567" w:bottom="1134" w:left="1701" w:header="709" w:footer="709" w:gutter="0"/>
          <w:cols w:space="708"/>
          <w:docGrid w:linePitch="360"/>
        </w:sectPr>
      </w:pPr>
    </w:p>
    <w:p w:rsidR="007A5ED3" w:rsidRDefault="007A5ED3" w:rsidP="00E07214"/>
    <w:sectPr w:rsidR="007A5ED3" w:rsidSect="00CD2A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0F" w:rsidRDefault="0069310F" w:rsidP="009E0751">
      <w:pPr>
        <w:spacing w:after="0" w:line="240" w:lineRule="auto"/>
      </w:pPr>
      <w:r>
        <w:separator/>
      </w:r>
    </w:p>
  </w:endnote>
  <w:endnote w:type="continuationSeparator" w:id="0">
    <w:p w:rsidR="0069310F" w:rsidRDefault="0069310F" w:rsidP="009E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D3" w:rsidRDefault="007A5ED3">
    <w:pPr>
      <w:pStyle w:val="ac"/>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0F" w:rsidRDefault="0069310F" w:rsidP="009E0751">
      <w:pPr>
        <w:spacing w:after="0" w:line="240" w:lineRule="auto"/>
      </w:pPr>
      <w:r>
        <w:separator/>
      </w:r>
    </w:p>
  </w:footnote>
  <w:footnote w:type="continuationSeparator" w:id="0">
    <w:p w:rsidR="0069310F" w:rsidRDefault="0069310F" w:rsidP="009E0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81BC6"/>
    <w:multiLevelType w:val="hybridMultilevel"/>
    <w:tmpl w:val="56FED1A4"/>
    <w:lvl w:ilvl="0" w:tplc="CC348F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D2B1104"/>
    <w:multiLevelType w:val="hybridMultilevel"/>
    <w:tmpl w:val="E1D66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D14"/>
    <w:rsid w:val="00004B1A"/>
    <w:rsid w:val="00010D98"/>
    <w:rsid w:val="00023734"/>
    <w:rsid w:val="00040E5F"/>
    <w:rsid w:val="000756E5"/>
    <w:rsid w:val="000807AA"/>
    <w:rsid w:val="00084779"/>
    <w:rsid w:val="000850E8"/>
    <w:rsid w:val="000A2A01"/>
    <w:rsid w:val="000C433D"/>
    <w:rsid w:val="000D7460"/>
    <w:rsid w:val="000F4452"/>
    <w:rsid w:val="000F6646"/>
    <w:rsid w:val="00113393"/>
    <w:rsid w:val="001339D8"/>
    <w:rsid w:val="0017380C"/>
    <w:rsid w:val="00175C4A"/>
    <w:rsid w:val="00184E3D"/>
    <w:rsid w:val="00193720"/>
    <w:rsid w:val="00197996"/>
    <w:rsid w:val="001A3E1E"/>
    <w:rsid w:val="001B3DD2"/>
    <w:rsid w:val="001D6AF0"/>
    <w:rsid w:val="001E12A5"/>
    <w:rsid w:val="001F7A77"/>
    <w:rsid w:val="00201D18"/>
    <w:rsid w:val="0021376F"/>
    <w:rsid w:val="0023018C"/>
    <w:rsid w:val="0023643D"/>
    <w:rsid w:val="00236F52"/>
    <w:rsid w:val="00246905"/>
    <w:rsid w:val="00253E3C"/>
    <w:rsid w:val="00255E99"/>
    <w:rsid w:val="002739DD"/>
    <w:rsid w:val="00285BE0"/>
    <w:rsid w:val="002C7CDD"/>
    <w:rsid w:val="002D6201"/>
    <w:rsid w:val="003401D6"/>
    <w:rsid w:val="00341038"/>
    <w:rsid w:val="00342152"/>
    <w:rsid w:val="0036304B"/>
    <w:rsid w:val="0039373F"/>
    <w:rsid w:val="003C32AF"/>
    <w:rsid w:val="003C3E0D"/>
    <w:rsid w:val="003D1C34"/>
    <w:rsid w:val="003D1CF7"/>
    <w:rsid w:val="003F341E"/>
    <w:rsid w:val="003F4480"/>
    <w:rsid w:val="00417873"/>
    <w:rsid w:val="00422746"/>
    <w:rsid w:val="00434808"/>
    <w:rsid w:val="00463BD7"/>
    <w:rsid w:val="00497429"/>
    <w:rsid w:val="004C0C83"/>
    <w:rsid w:val="004C7439"/>
    <w:rsid w:val="004D6FBE"/>
    <w:rsid w:val="004E05C3"/>
    <w:rsid w:val="004E186D"/>
    <w:rsid w:val="00533B3F"/>
    <w:rsid w:val="005573AF"/>
    <w:rsid w:val="00560FD6"/>
    <w:rsid w:val="005912DC"/>
    <w:rsid w:val="005979BE"/>
    <w:rsid w:val="005A2897"/>
    <w:rsid w:val="005C6941"/>
    <w:rsid w:val="005D4BFD"/>
    <w:rsid w:val="00646A51"/>
    <w:rsid w:val="00647777"/>
    <w:rsid w:val="00680698"/>
    <w:rsid w:val="0069310F"/>
    <w:rsid w:val="006A4148"/>
    <w:rsid w:val="006A69A1"/>
    <w:rsid w:val="006C497F"/>
    <w:rsid w:val="006C5183"/>
    <w:rsid w:val="006D096B"/>
    <w:rsid w:val="006E2412"/>
    <w:rsid w:val="006F7401"/>
    <w:rsid w:val="007143E1"/>
    <w:rsid w:val="007441A0"/>
    <w:rsid w:val="00780005"/>
    <w:rsid w:val="007A5ED3"/>
    <w:rsid w:val="007B78F0"/>
    <w:rsid w:val="007C3B65"/>
    <w:rsid w:val="007E4BE2"/>
    <w:rsid w:val="007F1539"/>
    <w:rsid w:val="00806E29"/>
    <w:rsid w:val="00812992"/>
    <w:rsid w:val="00824441"/>
    <w:rsid w:val="008727F3"/>
    <w:rsid w:val="00893386"/>
    <w:rsid w:val="008A1EB1"/>
    <w:rsid w:val="008A48BC"/>
    <w:rsid w:val="008C39BA"/>
    <w:rsid w:val="0090321A"/>
    <w:rsid w:val="00903FFB"/>
    <w:rsid w:val="00911364"/>
    <w:rsid w:val="00915F26"/>
    <w:rsid w:val="009513FC"/>
    <w:rsid w:val="00952836"/>
    <w:rsid w:val="00952C68"/>
    <w:rsid w:val="009625D8"/>
    <w:rsid w:val="00976133"/>
    <w:rsid w:val="009769D3"/>
    <w:rsid w:val="009C20AA"/>
    <w:rsid w:val="009C5F03"/>
    <w:rsid w:val="009D0C32"/>
    <w:rsid w:val="009D7C3B"/>
    <w:rsid w:val="009E0751"/>
    <w:rsid w:val="00A213C2"/>
    <w:rsid w:val="00A51FFF"/>
    <w:rsid w:val="00A52CC7"/>
    <w:rsid w:val="00A62D5C"/>
    <w:rsid w:val="00A666A3"/>
    <w:rsid w:val="00A973A4"/>
    <w:rsid w:val="00AC5CE2"/>
    <w:rsid w:val="00AF10F8"/>
    <w:rsid w:val="00AF648A"/>
    <w:rsid w:val="00B000AD"/>
    <w:rsid w:val="00B1396F"/>
    <w:rsid w:val="00B13D51"/>
    <w:rsid w:val="00B25071"/>
    <w:rsid w:val="00B31D14"/>
    <w:rsid w:val="00B3626F"/>
    <w:rsid w:val="00B371BB"/>
    <w:rsid w:val="00B40D68"/>
    <w:rsid w:val="00B42E40"/>
    <w:rsid w:val="00B43705"/>
    <w:rsid w:val="00B45311"/>
    <w:rsid w:val="00B513C2"/>
    <w:rsid w:val="00B616AC"/>
    <w:rsid w:val="00B65D92"/>
    <w:rsid w:val="00B65FC6"/>
    <w:rsid w:val="00BC62FD"/>
    <w:rsid w:val="00BD0910"/>
    <w:rsid w:val="00BD6092"/>
    <w:rsid w:val="00BF575C"/>
    <w:rsid w:val="00BF59C9"/>
    <w:rsid w:val="00C07826"/>
    <w:rsid w:val="00C147DD"/>
    <w:rsid w:val="00C21B36"/>
    <w:rsid w:val="00C31C57"/>
    <w:rsid w:val="00C51E99"/>
    <w:rsid w:val="00C57716"/>
    <w:rsid w:val="00C67F3F"/>
    <w:rsid w:val="00C9112A"/>
    <w:rsid w:val="00C95AFF"/>
    <w:rsid w:val="00C96F8C"/>
    <w:rsid w:val="00CA0FF3"/>
    <w:rsid w:val="00CA206C"/>
    <w:rsid w:val="00CA5EA7"/>
    <w:rsid w:val="00CA67AD"/>
    <w:rsid w:val="00CB3AA6"/>
    <w:rsid w:val="00CB5DEB"/>
    <w:rsid w:val="00CC3863"/>
    <w:rsid w:val="00CD2AB3"/>
    <w:rsid w:val="00CD2CF3"/>
    <w:rsid w:val="00CF177F"/>
    <w:rsid w:val="00CF3CBE"/>
    <w:rsid w:val="00CF5979"/>
    <w:rsid w:val="00D15271"/>
    <w:rsid w:val="00D517FE"/>
    <w:rsid w:val="00D5631E"/>
    <w:rsid w:val="00D62F6C"/>
    <w:rsid w:val="00DC6E86"/>
    <w:rsid w:val="00DD1584"/>
    <w:rsid w:val="00DE2E7E"/>
    <w:rsid w:val="00DE379D"/>
    <w:rsid w:val="00DF7555"/>
    <w:rsid w:val="00E07214"/>
    <w:rsid w:val="00E10653"/>
    <w:rsid w:val="00E17B0B"/>
    <w:rsid w:val="00E375AE"/>
    <w:rsid w:val="00E4761C"/>
    <w:rsid w:val="00E64453"/>
    <w:rsid w:val="00E75E2F"/>
    <w:rsid w:val="00E77D4E"/>
    <w:rsid w:val="00E96848"/>
    <w:rsid w:val="00EC0C47"/>
    <w:rsid w:val="00EE09B9"/>
    <w:rsid w:val="00EF342A"/>
    <w:rsid w:val="00F240C9"/>
    <w:rsid w:val="00F3098D"/>
    <w:rsid w:val="00F40001"/>
    <w:rsid w:val="00F4239F"/>
    <w:rsid w:val="00F45402"/>
    <w:rsid w:val="00F46889"/>
    <w:rsid w:val="00F81263"/>
    <w:rsid w:val="00FB09EE"/>
    <w:rsid w:val="00FF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B3"/>
    <w:pPr>
      <w:spacing w:after="200" w:line="276" w:lineRule="auto"/>
    </w:pPr>
    <w:rPr>
      <w:sz w:val="22"/>
      <w:szCs w:val="22"/>
      <w:lang w:eastAsia="en-US"/>
    </w:rPr>
  </w:style>
  <w:style w:type="paragraph" w:styleId="1">
    <w:name w:val="heading 1"/>
    <w:basedOn w:val="a"/>
    <w:next w:val="a"/>
    <w:link w:val="10"/>
    <w:uiPriority w:val="99"/>
    <w:qFormat/>
    <w:rsid w:val="002D6201"/>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9"/>
    <w:qFormat/>
    <w:rsid w:val="00004B1A"/>
    <w:pPr>
      <w:keepNext/>
      <w:spacing w:before="240" w:after="60"/>
      <w:outlineLvl w:val="3"/>
    </w:pPr>
    <w:rPr>
      <w:rFonts w:eastAsia="Times New Roman"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6201"/>
    <w:rPr>
      <w:rFonts w:ascii="Cambria" w:hAnsi="Cambria" w:cs="Times New Roman"/>
      <w:b/>
      <w:bCs/>
      <w:color w:val="365F91"/>
      <w:sz w:val="28"/>
      <w:szCs w:val="28"/>
    </w:rPr>
  </w:style>
  <w:style w:type="character" w:customStyle="1" w:styleId="40">
    <w:name w:val="Заголовок 4 Знак"/>
    <w:link w:val="4"/>
    <w:uiPriority w:val="99"/>
    <w:locked/>
    <w:rsid w:val="00004B1A"/>
    <w:rPr>
      <w:rFonts w:ascii="Calibri" w:hAnsi="Calibri" w:cs="Calibri"/>
      <w:b/>
      <w:bCs/>
      <w:sz w:val="28"/>
      <w:szCs w:val="28"/>
      <w:lang w:eastAsia="ru-RU"/>
    </w:rPr>
  </w:style>
  <w:style w:type="paragraph" w:styleId="a3">
    <w:name w:val="Normal (Web)"/>
    <w:basedOn w:val="a"/>
    <w:uiPriority w:val="99"/>
    <w:rsid w:val="00B31D14"/>
    <w:pPr>
      <w:spacing w:before="100" w:beforeAutospacing="1" w:after="119" w:line="240" w:lineRule="auto"/>
    </w:pPr>
    <w:rPr>
      <w:rFonts w:ascii="Times New Roman" w:eastAsia="Times New Roman" w:hAnsi="Times New Roman"/>
      <w:sz w:val="24"/>
      <w:szCs w:val="24"/>
      <w:lang w:eastAsia="ru-RU"/>
    </w:rPr>
  </w:style>
  <w:style w:type="character" w:styleId="a4">
    <w:name w:val="Strong"/>
    <w:uiPriority w:val="99"/>
    <w:qFormat/>
    <w:rsid w:val="00B31D14"/>
    <w:rPr>
      <w:rFonts w:cs="Times New Roman"/>
      <w:b/>
      <w:bCs/>
    </w:rPr>
  </w:style>
  <w:style w:type="character" w:customStyle="1" w:styleId="apple-converted-space">
    <w:name w:val="apple-converted-space"/>
    <w:uiPriority w:val="99"/>
    <w:rsid w:val="00B31D14"/>
    <w:rPr>
      <w:rFonts w:cs="Times New Roman"/>
    </w:rPr>
  </w:style>
  <w:style w:type="paragraph" w:styleId="a5">
    <w:name w:val="No Spacing"/>
    <w:link w:val="a6"/>
    <w:uiPriority w:val="99"/>
    <w:qFormat/>
    <w:rsid w:val="00B31D14"/>
    <w:rPr>
      <w:rFonts w:eastAsia="Times New Roman"/>
      <w:sz w:val="22"/>
      <w:szCs w:val="22"/>
      <w:lang w:eastAsia="en-US"/>
    </w:rPr>
  </w:style>
  <w:style w:type="character" w:customStyle="1" w:styleId="a6">
    <w:name w:val="Без интервала Знак"/>
    <w:link w:val="a5"/>
    <w:uiPriority w:val="99"/>
    <w:locked/>
    <w:rsid w:val="00B31D14"/>
    <w:rPr>
      <w:rFonts w:eastAsia="Times New Roman"/>
      <w:sz w:val="22"/>
      <w:lang w:val="ru-RU" w:eastAsia="en-US"/>
    </w:rPr>
  </w:style>
  <w:style w:type="paragraph" w:customStyle="1" w:styleId="Standard">
    <w:name w:val="Standard"/>
    <w:uiPriority w:val="99"/>
    <w:rsid w:val="00004B1A"/>
    <w:pPr>
      <w:widowControl w:val="0"/>
      <w:suppressAutoHyphens/>
      <w:textAlignment w:val="baseline"/>
    </w:pPr>
    <w:rPr>
      <w:rFonts w:ascii="Times New Roman" w:hAnsi="Times New Roman" w:cs="Tahoma"/>
      <w:kern w:val="1"/>
      <w:sz w:val="24"/>
      <w:szCs w:val="24"/>
      <w:lang w:val="de-DE" w:eastAsia="zh-CN" w:bidi="fa-IR"/>
    </w:rPr>
  </w:style>
  <w:style w:type="character" w:customStyle="1" w:styleId="StrongEmphasis">
    <w:name w:val="Strong Emphasis"/>
    <w:uiPriority w:val="99"/>
    <w:rsid w:val="00004B1A"/>
    <w:rPr>
      <w:rFonts w:cs="Times New Roman"/>
      <w:b/>
      <w:bCs/>
    </w:rPr>
  </w:style>
  <w:style w:type="paragraph" w:customStyle="1" w:styleId="21">
    <w:name w:val="Основной текст 21"/>
    <w:basedOn w:val="a"/>
    <w:link w:val="210"/>
    <w:uiPriority w:val="99"/>
    <w:rsid w:val="00004B1A"/>
    <w:pPr>
      <w:spacing w:after="0" w:line="240" w:lineRule="auto"/>
      <w:ind w:firstLine="720"/>
      <w:jc w:val="both"/>
    </w:pPr>
    <w:rPr>
      <w:rFonts w:ascii="Times New Roman" w:eastAsia="Times New Roman" w:hAnsi="Times New Roman"/>
      <w:sz w:val="24"/>
      <w:szCs w:val="24"/>
      <w:lang w:eastAsia="ru-RU"/>
    </w:rPr>
  </w:style>
  <w:style w:type="character" w:customStyle="1" w:styleId="210">
    <w:name w:val="Основной текст 21 Знак"/>
    <w:link w:val="21"/>
    <w:uiPriority w:val="99"/>
    <w:locked/>
    <w:rsid w:val="00004B1A"/>
    <w:rPr>
      <w:rFonts w:ascii="Times New Roman" w:hAnsi="Times New Roman" w:cs="Times New Roman"/>
      <w:sz w:val="24"/>
      <w:szCs w:val="24"/>
      <w:lang w:eastAsia="ru-RU"/>
    </w:rPr>
  </w:style>
  <w:style w:type="paragraph" w:customStyle="1" w:styleId="a7">
    <w:name w:val="Содержимое таблицы"/>
    <w:basedOn w:val="a"/>
    <w:uiPriority w:val="99"/>
    <w:rsid w:val="000807AA"/>
    <w:pPr>
      <w:widowControl w:val="0"/>
      <w:suppressLineNumbers/>
      <w:suppressAutoHyphens/>
      <w:spacing w:after="0" w:line="240" w:lineRule="auto"/>
    </w:pPr>
    <w:rPr>
      <w:rFonts w:ascii="Times New Roman" w:hAnsi="Times New Roman" w:cs="Tahoma"/>
      <w:color w:val="000000"/>
      <w:sz w:val="24"/>
      <w:szCs w:val="24"/>
    </w:rPr>
  </w:style>
  <w:style w:type="character" w:styleId="a8">
    <w:name w:val="Hyperlink"/>
    <w:uiPriority w:val="99"/>
    <w:semiHidden/>
    <w:rsid w:val="00C51E99"/>
    <w:rPr>
      <w:rFonts w:cs="Times New Roman"/>
      <w:color w:val="0000FF"/>
      <w:u w:val="single"/>
    </w:rPr>
  </w:style>
  <w:style w:type="paragraph" w:styleId="a9">
    <w:name w:val="List Paragraph"/>
    <w:basedOn w:val="a"/>
    <w:uiPriority w:val="99"/>
    <w:qFormat/>
    <w:rsid w:val="009C5F03"/>
    <w:pPr>
      <w:spacing w:after="0" w:line="240" w:lineRule="auto"/>
      <w:ind w:left="720"/>
      <w:contextualSpacing/>
    </w:pPr>
    <w:rPr>
      <w:rFonts w:ascii="Times New Roman" w:eastAsia="Times New Roman" w:hAnsi="Times New Roman"/>
      <w:sz w:val="24"/>
      <w:szCs w:val="24"/>
      <w:lang w:eastAsia="ru-RU"/>
    </w:rPr>
  </w:style>
  <w:style w:type="paragraph" w:styleId="aa">
    <w:name w:val="header"/>
    <w:basedOn w:val="a"/>
    <w:link w:val="ab"/>
    <w:uiPriority w:val="99"/>
    <w:semiHidden/>
    <w:rsid w:val="009E0751"/>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9E0751"/>
    <w:rPr>
      <w:rFonts w:cs="Times New Roman"/>
    </w:rPr>
  </w:style>
  <w:style w:type="paragraph" w:styleId="ac">
    <w:name w:val="footer"/>
    <w:basedOn w:val="a"/>
    <w:link w:val="ad"/>
    <w:uiPriority w:val="99"/>
    <w:semiHidden/>
    <w:rsid w:val="009E0751"/>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9E07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59334">
      <w:marLeft w:val="0"/>
      <w:marRight w:val="0"/>
      <w:marTop w:val="0"/>
      <w:marBottom w:val="0"/>
      <w:divBdr>
        <w:top w:val="none" w:sz="0" w:space="0" w:color="auto"/>
        <w:left w:val="none" w:sz="0" w:space="0" w:color="auto"/>
        <w:bottom w:val="none" w:sz="0" w:space="0" w:color="auto"/>
        <w:right w:val="none" w:sz="0" w:space="0" w:color="auto"/>
      </w:divBdr>
    </w:div>
    <w:div w:id="869759335">
      <w:marLeft w:val="0"/>
      <w:marRight w:val="0"/>
      <w:marTop w:val="0"/>
      <w:marBottom w:val="0"/>
      <w:divBdr>
        <w:top w:val="none" w:sz="0" w:space="0" w:color="auto"/>
        <w:left w:val="none" w:sz="0" w:space="0" w:color="auto"/>
        <w:bottom w:val="none" w:sz="0" w:space="0" w:color="auto"/>
        <w:right w:val="none" w:sz="0" w:space="0" w:color="auto"/>
      </w:divBdr>
    </w:div>
    <w:div w:id="869759336">
      <w:marLeft w:val="0"/>
      <w:marRight w:val="0"/>
      <w:marTop w:val="0"/>
      <w:marBottom w:val="0"/>
      <w:divBdr>
        <w:top w:val="none" w:sz="0" w:space="0" w:color="auto"/>
        <w:left w:val="none" w:sz="0" w:space="0" w:color="auto"/>
        <w:bottom w:val="none" w:sz="0" w:space="0" w:color="auto"/>
        <w:right w:val="none" w:sz="0" w:space="0" w:color="auto"/>
      </w:divBdr>
    </w:div>
    <w:div w:id="869759337">
      <w:marLeft w:val="0"/>
      <w:marRight w:val="0"/>
      <w:marTop w:val="0"/>
      <w:marBottom w:val="0"/>
      <w:divBdr>
        <w:top w:val="none" w:sz="0" w:space="0" w:color="auto"/>
        <w:left w:val="none" w:sz="0" w:space="0" w:color="auto"/>
        <w:bottom w:val="none" w:sz="0" w:space="0" w:color="auto"/>
        <w:right w:val="none" w:sz="0" w:space="0" w:color="auto"/>
      </w:divBdr>
    </w:div>
    <w:div w:id="869759338">
      <w:marLeft w:val="0"/>
      <w:marRight w:val="0"/>
      <w:marTop w:val="0"/>
      <w:marBottom w:val="0"/>
      <w:divBdr>
        <w:top w:val="none" w:sz="0" w:space="0" w:color="auto"/>
        <w:left w:val="none" w:sz="0" w:space="0" w:color="auto"/>
        <w:bottom w:val="none" w:sz="0" w:space="0" w:color="auto"/>
        <w:right w:val="none" w:sz="0" w:space="0" w:color="auto"/>
      </w:divBdr>
    </w:div>
    <w:div w:id="869759339">
      <w:marLeft w:val="0"/>
      <w:marRight w:val="0"/>
      <w:marTop w:val="0"/>
      <w:marBottom w:val="0"/>
      <w:divBdr>
        <w:top w:val="none" w:sz="0" w:space="0" w:color="auto"/>
        <w:left w:val="none" w:sz="0" w:space="0" w:color="auto"/>
        <w:bottom w:val="none" w:sz="0" w:space="0" w:color="auto"/>
        <w:right w:val="none" w:sz="0" w:space="0" w:color="auto"/>
      </w:divBdr>
    </w:div>
    <w:div w:id="869759340">
      <w:marLeft w:val="0"/>
      <w:marRight w:val="0"/>
      <w:marTop w:val="0"/>
      <w:marBottom w:val="0"/>
      <w:divBdr>
        <w:top w:val="none" w:sz="0" w:space="0" w:color="auto"/>
        <w:left w:val="none" w:sz="0" w:space="0" w:color="auto"/>
        <w:bottom w:val="none" w:sz="0" w:space="0" w:color="auto"/>
        <w:right w:val="none" w:sz="0" w:space="0" w:color="auto"/>
      </w:divBdr>
    </w:div>
    <w:div w:id="869759341">
      <w:marLeft w:val="0"/>
      <w:marRight w:val="0"/>
      <w:marTop w:val="0"/>
      <w:marBottom w:val="0"/>
      <w:divBdr>
        <w:top w:val="none" w:sz="0" w:space="0" w:color="auto"/>
        <w:left w:val="none" w:sz="0" w:space="0" w:color="auto"/>
        <w:bottom w:val="none" w:sz="0" w:space="0" w:color="auto"/>
        <w:right w:val="none" w:sz="0" w:space="0" w:color="auto"/>
      </w:divBdr>
    </w:div>
    <w:div w:id="869759342">
      <w:marLeft w:val="0"/>
      <w:marRight w:val="0"/>
      <w:marTop w:val="0"/>
      <w:marBottom w:val="0"/>
      <w:divBdr>
        <w:top w:val="none" w:sz="0" w:space="0" w:color="auto"/>
        <w:left w:val="none" w:sz="0" w:space="0" w:color="auto"/>
        <w:bottom w:val="none" w:sz="0" w:space="0" w:color="auto"/>
        <w:right w:val="none" w:sz="0" w:space="0" w:color="auto"/>
      </w:divBdr>
    </w:div>
    <w:div w:id="869759343">
      <w:marLeft w:val="0"/>
      <w:marRight w:val="0"/>
      <w:marTop w:val="0"/>
      <w:marBottom w:val="0"/>
      <w:divBdr>
        <w:top w:val="none" w:sz="0" w:space="0" w:color="auto"/>
        <w:left w:val="none" w:sz="0" w:space="0" w:color="auto"/>
        <w:bottom w:val="none" w:sz="0" w:space="0" w:color="auto"/>
        <w:right w:val="none" w:sz="0" w:space="0" w:color="auto"/>
      </w:divBdr>
    </w:div>
    <w:div w:id="869759344">
      <w:marLeft w:val="0"/>
      <w:marRight w:val="0"/>
      <w:marTop w:val="0"/>
      <w:marBottom w:val="0"/>
      <w:divBdr>
        <w:top w:val="none" w:sz="0" w:space="0" w:color="auto"/>
        <w:left w:val="none" w:sz="0" w:space="0" w:color="auto"/>
        <w:bottom w:val="none" w:sz="0" w:space="0" w:color="auto"/>
        <w:right w:val="none" w:sz="0" w:space="0" w:color="auto"/>
      </w:divBdr>
    </w:div>
    <w:div w:id="869759345">
      <w:marLeft w:val="0"/>
      <w:marRight w:val="0"/>
      <w:marTop w:val="0"/>
      <w:marBottom w:val="0"/>
      <w:divBdr>
        <w:top w:val="none" w:sz="0" w:space="0" w:color="auto"/>
        <w:left w:val="none" w:sz="0" w:space="0" w:color="auto"/>
        <w:bottom w:val="none" w:sz="0" w:space="0" w:color="auto"/>
        <w:right w:val="none" w:sz="0" w:space="0" w:color="auto"/>
      </w:divBdr>
    </w:div>
    <w:div w:id="869759346">
      <w:marLeft w:val="0"/>
      <w:marRight w:val="0"/>
      <w:marTop w:val="0"/>
      <w:marBottom w:val="0"/>
      <w:divBdr>
        <w:top w:val="none" w:sz="0" w:space="0" w:color="auto"/>
        <w:left w:val="none" w:sz="0" w:space="0" w:color="auto"/>
        <w:bottom w:val="none" w:sz="0" w:space="0" w:color="auto"/>
        <w:right w:val="none" w:sz="0" w:space="0" w:color="auto"/>
      </w:divBdr>
    </w:div>
    <w:div w:id="869759347">
      <w:marLeft w:val="0"/>
      <w:marRight w:val="0"/>
      <w:marTop w:val="0"/>
      <w:marBottom w:val="0"/>
      <w:divBdr>
        <w:top w:val="none" w:sz="0" w:space="0" w:color="auto"/>
        <w:left w:val="none" w:sz="0" w:space="0" w:color="auto"/>
        <w:bottom w:val="none" w:sz="0" w:space="0" w:color="auto"/>
        <w:right w:val="none" w:sz="0" w:space="0" w:color="auto"/>
      </w:divBdr>
    </w:div>
    <w:div w:id="869759348">
      <w:marLeft w:val="0"/>
      <w:marRight w:val="0"/>
      <w:marTop w:val="0"/>
      <w:marBottom w:val="0"/>
      <w:divBdr>
        <w:top w:val="none" w:sz="0" w:space="0" w:color="auto"/>
        <w:left w:val="none" w:sz="0" w:space="0" w:color="auto"/>
        <w:bottom w:val="none" w:sz="0" w:space="0" w:color="auto"/>
        <w:right w:val="none" w:sz="0" w:space="0" w:color="auto"/>
      </w:divBdr>
    </w:div>
    <w:div w:id="869759349">
      <w:marLeft w:val="0"/>
      <w:marRight w:val="0"/>
      <w:marTop w:val="0"/>
      <w:marBottom w:val="0"/>
      <w:divBdr>
        <w:top w:val="none" w:sz="0" w:space="0" w:color="auto"/>
        <w:left w:val="none" w:sz="0" w:space="0" w:color="auto"/>
        <w:bottom w:val="none" w:sz="0" w:space="0" w:color="auto"/>
        <w:right w:val="none" w:sz="0" w:space="0" w:color="auto"/>
      </w:divBdr>
    </w:div>
    <w:div w:id="869759350">
      <w:marLeft w:val="0"/>
      <w:marRight w:val="0"/>
      <w:marTop w:val="0"/>
      <w:marBottom w:val="0"/>
      <w:divBdr>
        <w:top w:val="none" w:sz="0" w:space="0" w:color="auto"/>
        <w:left w:val="none" w:sz="0" w:space="0" w:color="auto"/>
        <w:bottom w:val="none" w:sz="0" w:space="0" w:color="auto"/>
        <w:right w:val="none" w:sz="0" w:space="0" w:color="auto"/>
      </w:divBdr>
    </w:div>
    <w:div w:id="869759351">
      <w:marLeft w:val="0"/>
      <w:marRight w:val="0"/>
      <w:marTop w:val="0"/>
      <w:marBottom w:val="0"/>
      <w:divBdr>
        <w:top w:val="none" w:sz="0" w:space="0" w:color="auto"/>
        <w:left w:val="none" w:sz="0" w:space="0" w:color="auto"/>
        <w:bottom w:val="none" w:sz="0" w:space="0" w:color="auto"/>
        <w:right w:val="none" w:sz="0" w:space="0" w:color="auto"/>
      </w:divBdr>
    </w:div>
    <w:div w:id="869759352">
      <w:marLeft w:val="0"/>
      <w:marRight w:val="0"/>
      <w:marTop w:val="0"/>
      <w:marBottom w:val="0"/>
      <w:divBdr>
        <w:top w:val="none" w:sz="0" w:space="0" w:color="auto"/>
        <w:left w:val="none" w:sz="0" w:space="0" w:color="auto"/>
        <w:bottom w:val="none" w:sz="0" w:space="0" w:color="auto"/>
        <w:right w:val="none" w:sz="0" w:space="0" w:color="auto"/>
      </w:divBdr>
    </w:div>
    <w:div w:id="869759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16</Pages>
  <Words>4328</Words>
  <Characters>24670</Characters>
  <Application>Microsoft Office Word</Application>
  <DocSecurity>0</DocSecurity>
  <Lines>205</Lines>
  <Paragraphs>57</Paragraphs>
  <ScaleCrop>false</ScaleCrop>
  <Company/>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ЛюдмилаАлександровна</dc:creator>
  <cp:keywords/>
  <dc:description/>
  <cp:lastModifiedBy>Равиль</cp:lastModifiedBy>
  <cp:revision>46</cp:revision>
  <cp:lastPrinted>2018-04-27T10:17:00Z</cp:lastPrinted>
  <dcterms:created xsi:type="dcterms:W3CDTF">2018-04-24T13:20:00Z</dcterms:created>
  <dcterms:modified xsi:type="dcterms:W3CDTF">2018-06-09T11:39:00Z</dcterms:modified>
</cp:coreProperties>
</file>